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05B" w:rsidRDefault="00CA2AA0" w:rsidP="004B5A62">
      <w:pPr>
        <w:pStyle w:val="Heading1"/>
      </w:pPr>
      <w:proofErr w:type="gramStart"/>
      <w:r>
        <w:t>Overview of d</w:t>
      </w:r>
      <w:r w:rsidR="004B5A62">
        <w:t xml:space="preserve">ata collection, management and processing procedures </w:t>
      </w:r>
      <w:r w:rsidR="00686826">
        <w:t>of underway acoustic data -</w:t>
      </w:r>
      <w:r w:rsidR="004B5A62">
        <w:t xml:space="preserve"> IMOS BASOOP sub-facility.</w:t>
      </w:r>
      <w:proofErr w:type="gramEnd"/>
      <w:r w:rsidR="004B5A62">
        <w:t xml:space="preserve"> </w:t>
      </w:r>
    </w:p>
    <w:p w:rsidR="00027416" w:rsidRDefault="00027416" w:rsidP="00027416"/>
    <w:p w:rsidR="00027416" w:rsidRPr="00027416" w:rsidRDefault="00027416" w:rsidP="00027416">
      <w:r>
        <w:t>Author: Tim Ryan</w:t>
      </w:r>
    </w:p>
    <w:p w:rsidR="008143D4" w:rsidRDefault="008143D4" w:rsidP="008143D4">
      <w:r>
        <w:t>Version 1.</w:t>
      </w:r>
      <w:r w:rsidR="00A903E3">
        <w:t>0</w:t>
      </w:r>
    </w:p>
    <w:p w:rsidR="002647A6" w:rsidRDefault="006E33EE" w:rsidP="004B5A62">
      <w:r>
        <w:t>2nd May 2011</w:t>
      </w:r>
    </w:p>
    <w:p w:rsidR="004B5A62" w:rsidRDefault="004B5A62" w:rsidP="004B5A62">
      <w:pPr>
        <w:pStyle w:val="Heading2"/>
      </w:pPr>
      <w:r>
        <w:t>Overview</w:t>
      </w:r>
    </w:p>
    <w:p w:rsidR="00007598" w:rsidRDefault="00E256F7" w:rsidP="004B5A62">
      <w:r>
        <w:t xml:space="preserve">The IMOS </w:t>
      </w:r>
      <w:r w:rsidR="00151C12">
        <w:t xml:space="preserve">Bio-Acoustic Ship Of Opportunity </w:t>
      </w:r>
      <w:r>
        <w:t>(</w:t>
      </w:r>
      <w:r w:rsidR="00151C12">
        <w:t>BASOOP</w:t>
      </w:r>
      <w:r>
        <w:t>) sub-facility commenced on the 1</w:t>
      </w:r>
      <w:r w:rsidRPr="00E256F7">
        <w:rPr>
          <w:vertAlign w:val="superscript"/>
        </w:rPr>
        <w:t>st</w:t>
      </w:r>
      <w:r>
        <w:t xml:space="preserve"> of July 2010</w:t>
      </w:r>
      <w:r w:rsidR="00331C69">
        <w:t xml:space="preserve"> to </w:t>
      </w:r>
      <w:r w:rsidR="00B048E0">
        <w:t>collect underway</w:t>
      </w:r>
      <w:r w:rsidR="000A3A90">
        <w:t xml:space="preserve"> acoustic </w:t>
      </w:r>
      <w:r w:rsidR="00B048E0">
        <w:t xml:space="preserve">data while </w:t>
      </w:r>
      <w:r w:rsidR="00151C12">
        <w:t xml:space="preserve">vessels are </w:t>
      </w:r>
      <w:r w:rsidR="00B048E0">
        <w:t>transiting ocean basins</w:t>
      </w:r>
      <w:r w:rsidR="00467E47">
        <w:t xml:space="preserve"> (</w:t>
      </w:r>
      <w:r w:rsidR="003B1B96">
        <w:fldChar w:fldCharType="begin"/>
      </w:r>
      <w:r w:rsidR="00467E47">
        <w:instrText xml:space="preserve"> REF _Ref277990423 \h </w:instrText>
      </w:r>
      <w:r w:rsidR="003B1B96">
        <w:fldChar w:fldCharType="separate"/>
      </w:r>
      <w:r w:rsidR="001552B0">
        <w:t xml:space="preserve">Figure </w:t>
      </w:r>
      <w:r w:rsidR="001552B0">
        <w:rPr>
          <w:noProof/>
        </w:rPr>
        <w:t>1</w:t>
      </w:r>
      <w:r w:rsidR="003B1B96">
        <w:fldChar w:fldCharType="end"/>
      </w:r>
      <w:r w:rsidR="00467E47">
        <w:t>)</w:t>
      </w:r>
      <w:r w:rsidR="00B048E0">
        <w:t xml:space="preserve">. </w:t>
      </w:r>
      <w:r>
        <w:t xml:space="preserve">The </w:t>
      </w:r>
      <w:r w:rsidR="00B048E0">
        <w:t xml:space="preserve">primary </w:t>
      </w:r>
      <w:r>
        <w:t>data-type</w:t>
      </w:r>
      <w:r w:rsidR="00151C12">
        <w:t xml:space="preserve"> </w:t>
      </w:r>
      <w:r w:rsidR="00264E33">
        <w:t>recorded</w:t>
      </w:r>
      <w:r>
        <w:t xml:space="preserve"> </w:t>
      </w:r>
      <w:r w:rsidR="00264E33">
        <w:t xml:space="preserve">from the vessel-mounted </w:t>
      </w:r>
      <w:proofErr w:type="spellStart"/>
      <w:r w:rsidR="00264E33">
        <w:t>echosounder</w:t>
      </w:r>
      <w:proofErr w:type="spellEnd"/>
      <w:r w:rsidR="00264E33">
        <w:t xml:space="preserve"> systems </w:t>
      </w:r>
      <w:r>
        <w:t xml:space="preserve">is </w:t>
      </w:r>
      <w:proofErr w:type="spellStart"/>
      <w:r>
        <w:t>georeferenced</w:t>
      </w:r>
      <w:proofErr w:type="spellEnd"/>
      <w:r>
        <w:t xml:space="preserve"> </w:t>
      </w:r>
      <w:r w:rsidR="008239C8">
        <w:t xml:space="preserve">calibrated </w:t>
      </w:r>
      <w:r w:rsidR="00264E33">
        <w:t>water column</w:t>
      </w:r>
      <w:r w:rsidR="00264E33" w:rsidDel="00264E33">
        <w:t xml:space="preserve"> </w:t>
      </w:r>
      <w:r w:rsidR="00686826">
        <w:t xml:space="preserve">volume backscatter, </w:t>
      </w:r>
      <w:proofErr w:type="spellStart"/>
      <w:r w:rsidR="00686826">
        <w:t>Sv</w:t>
      </w:r>
      <w:proofErr w:type="spellEnd"/>
      <w:r w:rsidR="00686826">
        <w:t xml:space="preserve"> [dB re 1 m</w:t>
      </w:r>
      <w:r w:rsidR="00686826" w:rsidRPr="00686826">
        <w:rPr>
          <w:vertAlign w:val="superscript"/>
        </w:rPr>
        <w:t>-1</w:t>
      </w:r>
      <w:r w:rsidR="00686826">
        <w:t>]</w:t>
      </w:r>
      <w:r w:rsidR="00ED58A6">
        <w:t>,</w:t>
      </w:r>
      <w:r w:rsidR="00686826" w:rsidRPr="00686826">
        <w:t xml:space="preserve"> </w:t>
      </w:r>
      <w:r w:rsidR="003B1B96">
        <w:fldChar w:fldCharType="begin"/>
      </w:r>
      <w:r w:rsidR="001C4D7E">
        <w:instrText xml:space="preserve"> ADDIN EN.CITE &lt;EndNote&gt;&lt;Cite&gt;&lt;Author&gt;Maclennan&lt;/Author&gt;&lt;Year&gt;2002&lt;/Year&gt;&lt;RecNum&gt;2145&lt;/RecNum&gt;&lt;record&gt;&lt;rec-number&gt;2145&lt;/rec-number&gt;&lt;foreign-keys&gt;&lt;key app="EN" db-id="z0a2r0z22pzrvmexdr35apxi5wavwps2radt"&gt;2145&lt;/key&gt;&lt;/foreign-keys&gt;&lt;ref-type name="Journal Article"&gt;17&lt;/ref-type&gt;&lt;contributors&gt;&lt;authors&gt;&lt;author&gt;Maclennan, D. N.&lt;/author&gt;&lt;author&gt;Fernandes, P. G.&lt;/author&gt;&lt;author&gt;Dalen, J.&lt;/author&gt;&lt;/authors&gt;&lt;/contributors&gt;&lt;titles&gt;&lt;title&gt;A consistent approach to definitions and symbols in fisheries acoustics&lt;/title&gt;&lt;secondary-title&gt;ICES Journal of Marine Science: Journal du Conseil&lt;/secondary-title&gt;&lt;/titles&gt;&lt;periodical&gt;&lt;full-title&gt;ICES Journal of Marine Science: Journal du Conseil&lt;/full-title&gt;&lt;/periodical&gt;&lt;pages&gt;365&lt;/pages&gt;&lt;volume&gt;59&lt;/volume&gt;&lt;number&gt;2&lt;/number&gt;&lt;dates&gt;&lt;year&gt;2002&lt;/year&gt;&lt;/dates&gt;&lt;isbn&gt;1054-3139&lt;/isbn&gt;&lt;urls&gt;&lt;/urls&gt;&lt;/record&gt;&lt;/Cite&gt;&lt;/EndNote&gt;</w:instrText>
      </w:r>
      <w:r w:rsidR="003B1B96">
        <w:fldChar w:fldCharType="separate"/>
      </w:r>
      <w:r w:rsidR="00A245E0">
        <w:t>(Maclennan et al. 2002)</w:t>
      </w:r>
      <w:r w:rsidR="003B1B96">
        <w:fldChar w:fldCharType="end"/>
      </w:r>
      <w:r>
        <w:t xml:space="preserve"> </w:t>
      </w:r>
      <w:r w:rsidR="00007598">
        <w:t>.</w:t>
      </w:r>
      <w:r w:rsidR="00B048E0">
        <w:t xml:space="preserve"> </w:t>
      </w:r>
      <w:r w:rsidR="008F76BB">
        <w:t>Data acquisition p</w:t>
      </w:r>
      <w:r w:rsidR="00007598">
        <w:t xml:space="preserve">rotocols that optimise the quality and utility of the acoustic data have been devised and </w:t>
      </w:r>
      <w:proofErr w:type="gramStart"/>
      <w:r w:rsidR="00007598">
        <w:t>communicated</w:t>
      </w:r>
      <w:proofErr w:type="gramEnd"/>
      <w:r w:rsidR="00007598">
        <w:t xml:space="preserve"> to the participating vessels</w:t>
      </w:r>
      <w:r w:rsidR="008F76BB">
        <w:t xml:space="preserve"> (Appendix A)</w:t>
      </w:r>
      <w:r w:rsidR="00007598">
        <w:t xml:space="preserve">. </w:t>
      </w:r>
      <w:r w:rsidR="00ED58A6">
        <w:t>The raw acoustic data is post processed to (</w:t>
      </w:r>
      <w:proofErr w:type="spellStart"/>
      <w:r w:rsidR="00ED58A6">
        <w:t>i</w:t>
      </w:r>
      <w:proofErr w:type="spellEnd"/>
      <w:r w:rsidR="00ED58A6">
        <w:t xml:space="preserve">) identify </w:t>
      </w:r>
      <w:r w:rsidR="00686826">
        <w:t xml:space="preserve">on-transit data and </w:t>
      </w:r>
      <w:r w:rsidR="00ED58A6">
        <w:t>prioritise processing, (ii) apply calibration offsets, (iii) apply semi-automated filters to identify and reject b</w:t>
      </w:r>
      <w:r w:rsidR="00686826">
        <w:t xml:space="preserve">ad data and </w:t>
      </w:r>
      <w:proofErr w:type="gramStart"/>
      <w:r w:rsidR="00686826">
        <w:t>(iv) output</w:t>
      </w:r>
      <w:proofErr w:type="gramEnd"/>
      <w:r w:rsidR="00686826">
        <w:t xml:space="preserve"> </w:t>
      </w:r>
      <w:r w:rsidR="00894A6C">
        <w:t xml:space="preserve">and stored in </w:t>
      </w:r>
      <w:proofErr w:type="spellStart"/>
      <w:r w:rsidR="00894A6C">
        <w:t>netCDF</w:t>
      </w:r>
      <w:proofErr w:type="spellEnd"/>
      <w:r w:rsidR="00894A6C">
        <w:t xml:space="preserve"> format, </w:t>
      </w:r>
      <w:r w:rsidR="005E5AE8">
        <w:t>mean</w:t>
      </w:r>
      <w:r w:rsidR="00686826">
        <w:t xml:space="preserve"> </w:t>
      </w:r>
      <w:proofErr w:type="spellStart"/>
      <w:r w:rsidR="00ED58A6">
        <w:t>echointegrated</w:t>
      </w:r>
      <w:proofErr w:type="spellEnd"/>
      <w:r w:rsidR="00ED58A6">
        <w:t xml:space="preserve"> </w:t>
      </w:r>
      <w:proofErr w:type="spellStart"/>
      <w:r w:rsidR="00ED58A6">
        <w:t>Sv</w:t>
      </w:r>
      <w:proofErr w:type="spellEnd"/>
      <w:r w:rsidR="00ED58A6">
        <w:t xml:space="preserve"> </w:t>
      </w:r>
      <w:r w:rsidR="005E5AE8">
        <w:t xml:space="preserve">for cells of 1000 m distance and 10 m height. A full metadata record is also stored in each </w:t>
      </w:r>
      <w:proofErr w:type="spellStart"/>
      <w:r w:rsidR="005E5AE8">
        <w:t>netCDF</w:t>
      </w:r>
      <w:proofErr w:type="spellEnd"/>
      <w:r w:rsidR="005E5AE8">
        <w:t xml:space="preserve"> file. </w:t>
      </w:r>
      <w:r w:rsidR="00F77789">
        <w:t xml:space="preserve">The document SOOP-BA </w:t>
      </w:r>
      <w:proofErr w:type="spellStart"/>
      <w:r w:rsidR="00F77789">
        <w:t>NetCDF</w:t>
      </w:r>
      <w:proofErr w:type="spellEnd"/>
      <w:r w:rsidR="00F77789">
        <w:t xml:space="preserve"> manual v1.0</w:t>
      </w:r>
      <w:r w:rsidR="00F77789" w:rsidRPr="00F77789">
        <w:t>.doc</w:t>
      </w:r>
      <w:r w:rsidR="00F77789" w:rsidRPr="00F77789" w:rsidDel="005E5AE8">
        <w:t xml:space="preserve"> </w:t>
      </w:r>
      <w:r w:rsidR="00F77789">
        <w:t xml:space="preserve">describes the </w:t>
      </w:r>
      <w:proofErr w:type="spellStart"/>
      <w:r w:rsidR="00F77789">
        <w:t>netCDF</w:t>
      </w:r>
      <w:proofErr w:type="spellEnd"/>
      <w:r w:rsidR="00F77789">
        <w:t xml:space="preserve"> format and metadata fields that have been defined. </w:t>
      </w:r>
    </w:p>
    <w:p w:rsidR="000A3A90" w:rsidRDefault="000A3A90" w:rsidP="00F77789">
      <w:pPr>
        <w:pStyle w:val="Caption"/>
        <w:keepNext/>
      </w:pPr>
      <w:bookmarkStart w:id="0" w:name="_Ref277990423"/>
      <w:bookmarkStart w:id="1" w:name="OLE_LINK1"/>
      <w:bookmarkStart w:id="2" w:name="OLE_LINK2"/>
      <w:proofErr w:type="gramStart"/>
      <w:r>
        <w:t xml:space="preserve">Figure </w:t>
      </w:r>
      <w:r w:rsidR="003B1B96">
        <w:fldChar w:fldCharType="begin"/>
      </w:r>
      <w:r w:rsidR="00F748EA">
        <w:instrText xml:space="preserve"> SEQ Figure \* ARABIC </w:instrText>
      </w:r>
      <w:r w:rsidR="003B1B96">
        <w:fldChar w:fldCharType="separate"/>
      </w:r>
      <w:r w:rsidR="001552B0">
        <w:rPr>
          <w:noProof/>
        </w:rPr>
        <w:t>1</w:t>
      </w:r>
      <w:r w:rsidR="003B1B96">
        <w:fldChar w:fldCharType="end"/>
      </w:r>
      <w:bookmarkEnd w:id="0"/>
      <w:r w:rsidR="00467E47">
        <w:t>.</w:t>
      </w:r>
      <w:proofErr w:type="gramEnd"/>
      <w:r w:rsidR="00467E47">
        <w:t xml:space="preserve"> </w:t>
      </w:r>
      <w:proofErr w:type="gramStart"/>
      <w:r w:rsidR="00467E47">
        <w:t xml:space="preserve">Image of basin-scale acoustic backscatter </w:t>
      </w:r>
      <w:proofErr w:type="spellStart"/>
      <w:r w:rsidR="00467E47">
        <w:t>Sv</w:t>
      </w:r>
      <w:proofErr w:type="spellEnd"/>
      <w:r w:rsidR="00467E47">
        <w:t xml:space="preserve"> data for a transit from Australia </w:t>
      </w:r>
      <w:r w:rsidR="00271D5E">
        <w:t xml:space="preserve">to New Zealand </w:t>
      </w:r>
      <w:r w:rsidR="00467E47">
        <w:t xml:space="preserve">by FV </w:t>
      </w:r>
      <w:proofErr w:type="spellStart"/>
      <w:r w:rsidR="00467E47">
        <w:t>Rehua</w:t>
      </w:r>
      <w:proofErr w:type="spellEnd"/>
      <w:r w:rsidR="00467E47">
        <w:t xml:space="preserve"> in </w:t>
      </w:r>
      <w:r w:rsidR="00331C69">
        <w:t>August</w:t>
      </w:r>
      <w:r w:rsidR="00467E47">
        <w:t xml:space="preserve"> 2010.</w:t>
      </w:r>
      <w:proofErr w:type="gramEnd"/>
      <w:r w:rsidR="00467E47">
        <w:t xml:space="preserve"> </w:t>
      </w:r>
      <w:r w:rsidR="0076400D">
        <w:t xml:space="preserve">Screen gain set to -78 dB. Black regions are where data from the seafloor </w:t>
      </w:r>
      <w:proofErr w:type="gramStart"/>
      <w:r w:rsidR="0076400D">
        <w:t>and  below</w:t>
      </w:r>
      <w:proofErr w:type="gramEnd"/>
      <w:r w:rsidR="0076400D">
        <w:t xml:space="preserve"> have been </w:t>
      </w:r>
      <w:r w:rsidR="005E5AE8">
        <w:t>excluded</w:t>
      </w:r>
      <w:r w:rsidR="0076400D">
        <w:t xml:space="preserve">. </w:t>
      </w:r>
      <w:r w:rsidR="00331C69">
        <w:t xml:space="preserve">Vertical grid lines indicate 100 km </w:t>
      </w:r>
      <w:proofErr w:type="gramStart"/>
      <w:r w:rsidR="00331C69">
        <w:t>distance,</w:t>
      </w:r>
      <w:proofErr w:type="gramEnd"/>
      <w:r w:rsidR="00331C69">
        <w:t xml:space="preserve"> horizontal grid lines indicate 100 m depth intervals down to a maximum depth of 1200 m. </w:t>
      </w:r>
    </w:p>
    <w:p w:rsidR="000A3A90" w:rsidRDefault="00433D62" w:rsidP="004B5A62">
      <w:r>
        <w:rPr>
          <w:noProof/>
          <w:lang w:eastAsia="en-AU"/>
        </w:rPr>
        <w:drawing>
          <wp:inline distT="0" distB="0" distL="0" distR="0">
            <wp:extent cx="5731510" cy="2277061"/>
            <wp:effectExtent l="19050" t="0" r="254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27090" r="54523" b="14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7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"/>
    <w:bookmarkEnd w:id="2"/>
    <w:p w:rsidR="004B5A62" w:rsidRDefault="004B59BB" w:rsidP="004B5A62">
      <w:r>
        <w:t>At present</w:t>
      </w:r>
      <w:r w:rsidR="00331C69">
        <w:t>,</w:t>
      </w:r>
      <w:r>
        <w:t xml:space="preserve"> nine</w:t>
      </w:r>
      <w:r w:rsidR="00DD1A8D">
        <w:t xml:space="preserve"> vessels </w:t>
      </w:r>
      <w:r w:rsidR="00ED58A6">
        <w:t>are participating in th</w:t>
      </w:r>
      <w:r w:rsidR="00331C69">
        <w:t>e BASOOP</w:t>
      </w:r>
      <w:r w:rsidR="00ED58A6">
        <w:t xml:space="preserve"> program</w:t>
      </w:r>
      <w:r>
        <w:t>. Six</w:t>
      </w:r>
      <w:r w:rsidR="00DD1A8D">
        <w:t xml:space="preserve"> are commercial fishing vessels that have agreed to record data during transits to and from fishing grounds.  </w:t>
      </w:r>
      <w:r>
        <w:t xml:space="preserve">The remaining three </w:t>
      </w:r>
      <w:r w:rsidR="00DD1A8D">
        <w:t xml:space="preserve">are scientific research vessels collecting underway acoustic data during </w:t>
      </w:r>
      <w:r w:rsidR="00041E35">
        <w:t>transits and science</w:t>
      </w:r>
      <w:r w:rsidR="00DD1A8D">
        <w:t xml:space="preserve"> operations (</w:t>
      </w:r>
      <w:r w:rsidR="003B1B96">
        <w:fldChar w:fldCharType="begin"/>
      </w:r>
      <w:r w:rsidR="00B048E0">
        <w:instrText xml:space="preserve"> REF _Ref277989122 \h </w:instrText>
      </w:r>
      <w:r w:rsidR="003B1B96">
        <w:fldChar w:fldCharType="separate"/>
      </w:r>
      <w:r w:rsidR="001552B0">
        <w:t xml:space="preserve">Table </w:t>
      </w:r>
      <w:r w:rsidR="001552B0">
        <w:rPr>
          <w:noProof/>
        </w:rPr>
        <w:t>1</w:t>
      </w:r>
      <w:r w:rsidR="003B1B96">
        <w:fldChar w:fldCharType="end"/>
      </w:r>
      <w:r w:rsidR="00DD1A8D">
        <w:t>). All vessels collect 38 kHz acoust</w:t>
      </w:r>
      <w:r w:rsidR="00331C69">
        <w:t xml:space="preserve">ic data from </w:t>
      </w:r>
      <w:proofErr w:type="gramStart"/>
      <w:r w:rsidR="00331C69">
        <w:t xml:space="preserve">either </w:t>
      </w:r>
      <w:proofErr w:type="spellStart"/>
      <w:r w:rsidR="00331C69">
        <w:t>Simrad</w:t>
      </w:r>
      <w:proofErr w:type="spellEnd"/>
      <w:proofErr w:type="gramEnd"/>
      <w:r w:rsidR="00DD1A8D">
        <w:t xml:space="preserve"> EK60</w:t>
      </w:r>
      <w:r w:rsidR="00433D62">
        <w:t xml:space="preserve">, </w:t>
      </w:r>
      <w:r w:rsidR="00DD1A8D">
        <w:t xml:space="preserve">ES60 </w:t>
      </w:r>
      <w:r w:rsidR="00433D62">
        <w:t xml:space="preserve">or ES70 </w:t>
      </w:r>
      <w:proofErr w:type="spellStart"/>
      <w:r w:rsidR="00DD1A8D">
        <w:t>echosounder</w:t>
      </w:r>
      <w:r w:rsidR="00686826">
        <w:t>s</w:t>
      </w:r>
      <w:proofErr w:type="spellEnd"/>
      <w:r w:rsidR="00DD1A8D">
        <w:t xml:space="preserve">. In all cases the </w:t>
      </w:r>
      <w:r w:rsidR="006A6AA7">
        <w:t xml:space="preserve">38 kHz </w:t>
      </w:r>
      <w:proofErr w:type="spellStart"/>
      <w:r w:rsidR="00686826">
        <w:t>echosounders</w:t>
      </w:r>
      <w:proofErr w:type="spellEnd"/>
      <w:r w:rsidR="00686826">
        <w:t xml:space="preserve"> </w:t>
      </w:r>
      <w:r w:rsidR="006A6AA7">
        <w:t xml:space="preserve">are connected to </w:t>
      </w:r>
      <w:proofErr w:type="spellStart"/>
      <w:r w:rsidR="00DD1A8D">
        <w:t>Simrad</w:t>
      </w:r>
      <w:proofErr w:type="spellEnd"/>
      <w:r w:rsidR="00DD1A8D">
        <w:t xml:space="preserve"> ES38B</w:t>
      </w:r>
      <w:r w:rsidR="006A6AA7">
        <w:t xml:space="preserve"> transducer</w:t>
      </w:r>
      <w:r w:rsidR="002647A6">
        <w:t>s</w:t>
      </w:r>
      <w:r w:rsidR="006A6AA7">
        <w:t xml:space="preserve">. This is a narrow-beam (7 °) ceramic transducer with good long term stability and manufacturer </w:t>
      </w:r>
      <w:r w:rsidR="006A6AA7">
        <w:lastRenderedPageBreak/>
        <w:t xml:space="preserve">supplied calibration parameters. Research vessel </w:t>
      </w:r>
      <w:r w:rsidR="006A6AA7" w:rsidRPr="00331C69">
        <w:rPr>
          <w:i/>
        </w:rPr>
        <w:t>Southern Surveyor</w:t>
      </w:r>
      <w:r w:rsidR="006A6AA7">
        <w:t xml:space="preserve"> </w:t>
      </w:r>
      <w:r w:rsidR="00331C69">
        <w:t xml:space="preserve">also </w:t>
      </w:r>
      <w:r w:rsidR="006A6AA7">
        <w:t>collect</w:t>
      </w:r>
      <w:r w:rsidR="003A16CA">
        <w:t>s</w:t>
      </w:r>
      <w:r w:rsidR="006A6AA7">
        <w:t xml:space="preserve"> </w:t>
      </w:r>
      <w:r w:rsidR="00331C69">
        <w:t xml:space="preserve">concurrent </w:t>
      </w:r>
      <w:r w:rsidR="006A6AA7">
        <w:t xml:space="preserve">acoustic data at 12 and 120 kHz. The research vessel </w:t>
      </w:r>
      <w:r w:rsidR="006A6AA7" w:rsidRPr="00331C69">
        <w:rPr>
          <w:i/>
        </w:rPr>
        <w:t xml:space="preserve">Aurora </w:t>
      </w:r>
      <w:proofErr w:type="spellStart"/>
      <w:r w:rsidR="006A6AA7" w:rsidRPr="00331C69">
        <w:rPr>
          <w:i/>
        </w:rPr>
        <w:t>Australis</w:t>
      </w:r>
      <w:proofErr w:type="spellEnd"/>
      <w:r w:rsidR="006A6AA7">
        <w:t xml:space="preserve"> collects </w:t>
      </w:r>
      <w:r w:rsidR="00331C69">
        <w:t xml:space="preserve">concurrent </w:t>
      </w:r>
      <w:r w:rsidR="006A6AA7">
        <w:t xml:space="preserve">acoustic data at 12, 120 and 200 kHz.  </w:t>
      </w:r>
    </w:p>
    <w:p w:rsidR="004B59BB" w:rsidRDefault="004B59BB" w:rsidP="0076400D">
      <w:pPr>
        <w:pStyle w:val="Caption"/>
        <w:keepNext/>
        <w:keepLines/>
      </w:pPr>
      <w:bookmarkStart w:id="3" w:name="_Ref277989122"/>
      <w:proofErr w:type="gramStart"/>
      <w:r>
        <w:t xml:space="preserve">Table </w:t>
      </w:r>
      <w:r w:rsidR="003B1B96">
        <w:fldChar w:fldCharType="begin"/>
      </w:r>
      <w:r w:rsidR="00F748EA">
        <w:instrText xml:space="preserve"> SEQ Table \* ARABIC </w:instrText>
      </w:r>
      <w:r w:rsidR="003B1B96">
        <w:fldChar w:fldCharType="separate"/>
      </w:r>
      <w:r w:rsidR="001552B0">
        <w:rPr>
          <w:noProof/>
        </w:rPr>
        <w:t>1</w:t>
      </w:r>
      <w:r w:rsidR="003B1B96">
        <w:fldChar w:fldCharType="end"/>
      </w:r>
      <w:bookmarkEnd w:id="3"/>
      <w:r>
        <w:t>.</w:t>
      </w:r>
      <w:proofErr w:type="gramEnd"/>
      <w:r>
        <w:t xml:space="preserve"> Table of participating vessels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668"/>
        <w:gridCol w:w="2126"/>
        <w:gridCol w:w="1417"/>
        <w:gridCol w:w="1900"/>
        <w:gridCol w:w="1900"/>
      </w:tblGrid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Vessel Name</w:t>
            </w:r>
          </w:p>
        </w:tc>
        <w:tc>
          <w:tcPr>
            <w:tcW w:w="2126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proofErr w:type="spellStart"/>
            <w:r w:rsidRPr="00331C69">
              <w:rPr>
                <w:sz w:val="18"/>
              </w:rPr>
              <w:t>Simrad</w:t>
            </w:r>
            <w:proofErr w:type="spellEnd"/>
            <w:r w:rsidRPr="00331C69">
              <w:rPr>
                <w:sz w:val="18"/>
              </w:rPr>
              <w:t xml:space="preserve"> Acoustic transceiver(s)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Acoustic transducer(s)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Institute/Company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Key transits</w:t>
            </w:r>
          </w:p>
        </w:tc>
      </w:tr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 xml:space="preserve">RV Aurora </w:t>
            </w:r>
            <w:proofErr w:type="spellStart"/>
            <w:r w:rsidRPr="00331C69">
              <w:rPr>
                <w:sz w:val="18"/>
              </w:rPr>
              <w:t>Australis</w:t>
            </w:r>
            <w:proofErr w:type="spellEnd"/>
          </w:p>
        </w:tc>
        <w:tc>
          <w:tcPr>
            <w:tcW w:w="2126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38 kHz EK60</w:t>
            </w:r>
          </w:p>
          <w:p w:rsidR="003A16CA" w:rsidRPr="00331C69" w:rsidRDefault="00331C69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120 kH</w:t>
            </w:r>
            <w:r w:rsidR="003A16CA" w:rsidRPr="00331C69">
              <w:rPr>
                <w:sz w:val="18"/>
              </w:rPr>
              <w:t>z EK60</w:t>
            </w:r>
          </w:p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12 kHz EK60</w:t>
            </w:r>
          </w:p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200 kHz EK60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ES38B</w:t>
            </w:r>
          </w:p>
          <w:p w:rsidR="003A16CA" w:rsidRPr="00331C69" w:rsidRDefault="00433D62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>
              <w:rPr>
                <w:sz w:val="18"/>
              </w:rPr>
              <w:t>ES120-7</w:t>
            </w:r>
          </w:p>
          <w:p w:rsidR="003A16CA" w:rsidRPr="00331C69" w:rsidRDefault="00433D62" w:rsidP="00433D62">
            <w:pPr>
              <w:keepNext/>
              <w:keepLines/>
              <w:spacing w:after="0" w:line="240" w:lineRule="auto"/>
              <w:rPr>
                <w:sz w:val="18"/>
              </w:rPr>
            </w:pPr>
            <w:r>
              <w:rPr>
                <w:sz w:val="18"/>
              </w:rPr>
              <w:t>EDO323HP</w:t>
            </w:r>
            <w:r w:rsidR="003A16CA" w:rsidRPr="00331C69">
              <w:rPr>
                <w:sz w:val="18"/>
              </w:rPr>
              <w:t xml:space="preserve"> </w:t>
            </w:r>
            <w:r>
              <w:rPr>
                <w:sz w:val="18"/>
              </w:rPr>
              <w:t>ES200-7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Australian Antarctic Division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Hobart-Antarctic transits.</w:t>
            </w:r>
          </w:p>
        </w:tc>
      </w:tr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RV Southern Surveyor</w:t>
            </w:r>
          </w:p>
        </w:tc>
        <w:tc>
          <w:tcPr>
            <w:tcW w:w="2126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 xml:space="preserve">38 kHz </w:t>
            </w:r>
            <w:r w:rsidR="00331C69" w:rsidRPr="00331C69">
              <w:rPr>
                <w:sz w:val="18"/>
              </w:rPr>
              <w:t>EK60</w:t>
            </w:r>
          </w:p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 xml:space="preserve">120 kHz </w:t>
            </w:r>
            <w:r w:rsidR="00331C69" w:rsidRPr="00331C69">
              <w:rPr>
                <w:sz w:val="18"/>
              </w:rPr>
              <w:t>EK60</w:t>
            </w:r>
          </w:p>
          <w:p w:rsidR="003A16CA" w:rsidRPr="00331C69" w:rsidRDefault="003A16CA" w:rsidP="00331C69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12 kHz EK60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ES38B</w:t>
            </w:r>
          </w:p>
          <w:p w:rsidR="003A16CA" w:rsidRPr="00331C69" w:rsidRDefault="006660B7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>
              <w:rPr>
                <w:sz w:val="18"/>
              </w:rPr>
              <w:t>ES120_7C</w:t>
            </w:r>
          </w:p>
          <w:p w:rsidR="003A16CA" w:rsidRPr="00331C69" w:rsidRDefault="002647A6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>
              <w:rPr>
                <w:sz w:val="18"/>
              </w:rPr>
              <w:t>12-16/60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Marine National Facility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Australian EEZ, occasional trips to Pacific</w:t>
            </w:r>
          </w:p>
        </w:tc>
      </w:tr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 xml:space="preserve">RV </w:t>
            </w:r>
            <w:proofErr w:type="spellStart"/>
            <w:r w:rsidRPr="00331C69">
              <w:rPr>
                <w:sz w:val="18"/>
              </w:rPr>
              <w:t>L’Astrolabe</w:t>
            </w:r>
            <w:proofErr w:type="spellEnd"/>
          </w:p>
        </w:tc>
        <w:tc>
          <w:tcPr>
            <w:tcW w:w="2126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38 kHz ES60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ES38B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IPEV (France)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Hobart-Antarctic transits.</w:t>
            </w:r>
          </w:p>
        </w:tc>
      </w:tr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 xml:space="preserve">FV </w:t>
            </w:r>
            <w:proofErr w:type="spellStart"/>
            <w:r w:rsidRPr="00331C69">
              <w:rPr>
                <w:sz w:val="18"/>
              </w:rPr>
              <w:t>Rehua</w:t>
            </w:r>
            <w:proofErr w:type="spellEnd"/>
          </w:p>
        </w:tc>
        <w:tc>
          <w:tcPr>
            <w:tcW w:w="2126" w:type="dxa"/>
          </w:tcPr>
          <w:p w:rsidR="003A16CA" w:rsidRPr="00331C69" w:rsidRDefault="007A5E9C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38 kHz ES60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ES38B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Sealord NZ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Aust-NZ transits, NZ EEZ, Tas west coast</w:t>
            </w:r>
          </w:p>
        </w:tc>
      </w:tr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 xml:space="preserve">FV </w:t>
            </w:r>
            <w:proofErr w:type="spellStart"/>
            <w:r w:rsidRPr="00331C69">
              <w:rPr>
                <w:sz w:val="18"/>
              </w:rPr>
              <w:t>Janas</w:t>
            </w:r>
            <w:proofErr w:type="spellEnd"/>
          </w:p>
        </w:tc>
        <w:tc>
          <w:tcPr>
            <w:tcW w:w="2126" w:type="dxa"/>
          </w:tcPr>
          <w:p w:rsidR="003A16CA" w:rsidRPr="00331C69" w:rsidRDefault="007A5E9C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38 kHz ES60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ES38B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Sealord NZ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NZ – Ross sea</w:t>
            </w:r>
          </w:p>
        </w:tc>
      </w:tr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 xml:space="preserve">FV Antarctic </w:t>
            </w:r>
            <w:proofErr w:type="spellStart"/>
            <w:r w:rsidRPr="00331C69">
              <w:rPr>
                <w:sz w:val="18"/>
              </w:rPr>
              <w:t>Chiefton</w:t>
            </w:r>
            <w:proofErr w:type="spellEnd"/>
            <w:r w:rsidRPr="00331C69">
              <w:rPr>
                <w:sz w:val="18"/>
              </w:rPr>
              <w:t xml:space="preserve"> </w:t>
            </w:r>
          </w:p>
        </w:tc>
        <w:tc>
          <w:tcPr>
            <w:tcW w:w="2126" w:type="dxa"/>
          </w:tcPr>
          <w:p w:rsidR="003A16CA" w:rsidRPr="00331C69" w:rsidRDefault="007A5E9C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38 kHz ES60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ES38B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Sealord NZ</w:t>
            </w:r>
          </w:p>
        </w:tc>
        <w:tc>
          <w:tcPr>
            <w:tcW w:w="1900" w:type="dxa"/>
          </w:tcPr>
          <w:p w:rsidR="003A16CA" w:rsidRPr="00331C69" w:rsidRDefault="00DC02C4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smartTag w:uri="urn:schemas-microsoft-com:office:smarttags" w:element="country-region">
              <w:r w:rsidRPr="00331C69">
                <w:rPr>
                  <w:sz w:val="18"/>
                </w:rPr>
                <w:t>Mauritius</w:t>
              </w:r>
            </w:smartTag>
            <w:r w:rsidRPr="00331C69">
              <w:rPr>
                <w:sz w:val="18"/>
              </w:rPr>
              <w:t xml:space="preserve"> - Heard </w:t>
            </w:r>
            <w:smartTag w:uri="urn:schemas-microsoft-com:office:smarttags" w:element="place">
              <w:smartTag w:uri="urn:schemas-microsoft-com:office:smarttags" w:element="PlaceName">
                <w:r w:rsidRPr="00331C69">
                  <w:rPr>
                    <w:sz w:val="18"/>
                  </w:rPr>
                  <w:t>McDonald</w:t>
                </w:r>
              </w:smartTag>
              <w:r w:rsidRPr="00331C69">
                <w:rPr>
                  <w:sz w:val="18"/>
                </w:rPr>
                <w:t xml:space="preserve"> </w:t>
              </w:r>
              <w:smartTag w:uri="urn:schemas-microsoft-com:office:smarttags" w:element="PlaceType">
                <w:r w:rsidRPr="00331C69">
                  <w:rPr>
                    <w:sz w:val="18"/>
                  </w:rPr>
                  <w:t>Islands</w:t>
                </w:r>
              </w:smartTag>
            </w:smartTag>
          </w:p>
        </w:tc>
      </w:tr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FV Southern Champion</w:t>
            </w:r>
          </w:p>
        </w:tc>
        <w:tc>
          <w:tcPr>
            <w:tcW w:w="2126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38 kHz ES60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ES38B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Austral Fisheries Pty Ltd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smartTag w:uri="urn:schemas-microsoft-com:office:smarttags" w:element="country-region">
              <w:r w:rsidRPr="00331C69">
                <w:rPr>
                  <w:sz w:val="18"/>
                </w:rPr>
                <w:t>Mauritius</w:t>
              </w:r>
            </w:smartTag>
            <w:r w:rsidRPr="00331C69">
              <w:rPr>
                <w:sz w:val="18"/>
              </w:rPr>
              <w:t xml:space="preserve"> - Heard </w:t>
            </w:r>
            <w:smartTag w:uri="urn:schemas-microsoft-com:office:smarttags" w:element="place">
              <w:smartTag w:uri="urn:schemas-microsoft-com:office:smarttags" w:element="PlaceName">
                <w:r w:rsidRPr="00331C69">
                  <w:rPr>
                    <w:sz w:val="18"/>
                  </w:rPr>
                  <w:t>McDonald</w:t>
                </w:r>
              </w:smartTag>
              <w:r w:rsidRPr="00331C69">
                <w:rPr>
                  <w:sz w:val="18"/>
                </w:rPr>
                <w:t xml:space="preserve"> </w:t>
              </w:r>
              <w:smartTag w:uri="urn:schemas-microsoft-com:office:smarttags" w:element="PlaceType">
                <w:r w:rsidRPr="00331C69">
                  <w:rPr>
                    <w:sz w:val="18"/>
                  </w:rPr>
                  <w:t>Islands</w:t>
                </w:r>
              </w:smartTag>
            </w:smartTag>
            <w:r w:rsidRPr="00331C69">
              <w:rPr>
                <w:sz w:val="18"/>
              </w:rPr>
              <w:t xml:space="preserve"> </w:t>
            </w:r>
          </w:p>
        </w:tc>
      </w:tr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FV Austral Leader II</w:t>
            </w:r>
          </w:p>
        </w:tc>
        <w:tc>
          <w:tcPr>
            <w:tcW w:w="2126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38 kHz ES60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ES38B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Austral Fisheries Pty Ltd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smartTag w:uri="urn:schemas-microsoft-com:office:smarttags" w:element="country-region">
              <w:r w:rsidRPr="00331C69">
                <w:rPr>
                  <w:sz w:val="18"/>
                </w:rPr>
                <w:t>Mauritius</w:t>
              </w:r>
            </w:smartTag>
            <w:r w:rsidRPr="00331C69">
              <w:rPr>
                <w:sz w:val="18"/>
              </w:rPr>
              <w:t xml:space="preserve"> - Heard </w:t>
            </w:r>
            <w:smartTag w:uri="urn:schemas-microsoft-com:office:smarttags" w:element="place">
              <w:smartTag w:uri="urn:schemas-microsoft-com:office:smarttags" w:element="PlaceName">
                <w:r w:rsidRPr="00331C69">
                  <w:rPr>
                    <w:sz w:val="18"/>
                  </w:rPr>
                  <w:t>McDonald</w:t>
                </w:r>
              </w:smartTag>
              <w:r w:rsidRPr="00331C69">
                <w:rPr>
                  <w:sz w:val="18"/>
                </w:rPr>
                <w:t xml:space="preserve"> </w:t>
              </w:r>
              <w:smartTag w:uri="urn:schemas-microsoft-com:office:smarttags" w:element="PlaceType">
                <w:r w:rsidRPr="00331C69">
                  <w:rPr>
                    <w:sz w:val="18"/>
                  </w:rPr>
                  <w:t>Islands</w:t>
                </w:r>
              </w:smartTag>
            </w:smartTag>
          </w:p>
        </w:tc>
      </w:tr>
      <w:tr w:rsidR="003A16CA" w:rsidRPr="000A1E1E" w:rsidTr="00DC565D">
        <w:tc>
          <w:tcPr>
            <w:tcW w:w="1668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FV Saxon Onward</w:t>
            </w:r>
          </w:p>
        </w:tc>
        <w:tc>
          <w:tcPr>
            <w:tcW w:w="2126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38 kHz ES60</w:t>
            </w:r>
          </w:p>
        </w:tc>
        <w:tc>
          <w:tcPr>
            <w:tcW w:w="1417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ES38B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Onward fishing Pty Ltd</w:t>
            </w:r>
          </w:p>
        </w:tc>
        <w:tc>
          <w:tcPr>
            <w:tcW w:w="1900" w:type="dxa"/>
          </w:tcPr>
          <w:p w:rsidR="003A16CA" w:rsidRPr="00331C69" w:rsidRDefault="003A16CA" w:rsidP="0076400D">
            <w:pPr>
              <w:keepNext/>
              <w:keepLines/>
              <w:spacing w:after="0" w:line="240" w:lineRule="auto"/>
              <w:rPr>
                <w:sz w:val="18"/>
              </w:rPr>
            </w:pPr>
            <w:r w:rsidRPr="00331C69">
              <w:rPr>
                <w:sz w:val="18"/>
              </w:rPr>
              <w:t>South-east fishery</w:t>
            </w:r>
          </w:p>
        </w:tc>
      </w:tr>
    </w:tbl>
    <w:p w:rsidR="00331C69" w:rsidRDefault="00331C69" w:rsidP="004B5A62">
      <w:pPr>
        <w:pStyle w:val="Heading2"/>
      </w:pPr>
    </w:p>
    <w:p w:rsidR="004B5A62" w:rsidRDefault="004B5A62" w:rsidP="004B5A62">
      <w:pPr>
        <w:pStyle w:val="Heading2"/>
      </w:pPr>
      <w:r>
        <w:t xml:space="preserve">Data collection procedures </w:t>
      </w:r>
    </w:p>
    <w:p w:rsidR="0097575C" w:rsidRDefault="0097575C" w:rsidP="00E162D9">
      <w:r>
        <w:t xml:space="preserve">Data collection procedures have been developed for each of the </w:t>
      </w:r>
      <w:r w:rsidR="00B048E0">
        <w:t xml:space="preserve">participating </w:t>
      </w:r>
      <w:r>
        <w:t>vessels. They have been devised to optimise the quality and utility of the collected data while considering the operational needs of the vessels (</w:t>
      </w:r>
      <w:r w:rsidR="003B1B96">
        <w:fldChar w:fldCharType="begin"/>
      </w:r>
      <w:r w:rsidR="00953219">
        <w:instrText xml:space="preserve"> REF _Ref277988066 \h </w:instrText>
      </w:r>
      <w:r w:rsidR="003B1B96">
        <w:fldChar w:fldCharType="separate"/>
      </w:r>
      <w:r w:rsidR="001552B0">
        <w:t xml:space="preserve">Table </w:t>
      </w:r>
      <w:r w:rsidR="001552B0">
        <w:rPr>
          <w:noProof/>
        </w:rPr>
        <w:t>2</w:t>
      </w:r>
      <w:r w:rsidR="003B1B96">
        <w:fldChar w:fldCharType="end"/>
      </w:r>
      <w:r>
        <w:t>). Appendi</w:t>
      </w:r>
      <w:r w:rsidR="00705AAC">
        <w:t>x</w:t>
      </w:r>
      <w:r>
        <w:t xml:space="preserve"> A </w:t>
      </w:r>
      <w:r w:rsidR="00705AAC">
        <w:t>give</w:t>
      </w:r>
      <w:r w:rsidR="00DC02C4">
        <w:t>s</w:t>
      </w:r>
      <w:r w:rsidR="00705AAC">
        <w:t xml:space="preserve"> an example of </w:t>
      </w:r>
      <w:r w:rsidR="00DC02C4">
        <w:t>a</w:t>
      </w:r>
      <w:r w:rsidR="007A5E9C">
        <w:t xml:space="preserve"> current working</w:t>
      </w:r>
      <w:r>
        <w:t xml:space="preserve"> document for collecting data from commercial vessels. </w:t>
      </w:r>
    </w:p>
    <w:p w:rsidR="0097575C" w:rsidRDefault="0097575C" w:rsidP="0097575C">
      <w:pPr>
        <w:pStyle w:val="Caption"/>
      </w:pPr>
      <w:bookmarkStart w:id="4" w:name="_Ref277988066"/>
      <w:proofErr w:type="gramStart"/>
      <w:r>
        <w:t xml:space="preserve">Table </w:t>
      </w:r>
      <w:r w:rsidR="003B1B96">
        <w:fldChar w:fldCharType="begin"/>
      </w:r>
      <w:r w:rsidR="00F748EA">
        <w:instrText xml:space="preserve"> SEQ Table \* ARABIC </w:instrText>
      </w:r>
      <w:r w:rsidR="003B1B96">
        <w:fldChar w:fldCharType="separate"/>
      </w:r>
      <w:r w:rsidR="001552B0">
        <w:rPr>
          <w:noProof/>
        </w:rPr>
        <w:t>2</w:t>
      </w:r>
      <w:r w:rsidR="003B1B96">
        <w:fldChar w:fldCharType="end"/>
      </w:r>
      <w:bookmarkEnd w:id="4"/>
      <w:r>
        <w:t>.</w:t>
      </w:r>
      <w:proofErr w:type="gramEnd"/>
      <w:r>
        <w:t xml:space="preserve"> </w:t>
      </w:r>
      <w:r w:rsidR="00953219">
        <w:t>Basic d</w:t>
      </w:r>
      <w:r>
        <w:t>ata collection settings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3080"/>
        <w:gridCol w:w="1423"/>
        <w:gridCol w:w="1275"/>
        <w:gridCol w:w="1275"/>
        <w:gridCol w:w="1275"/>
      </w:tblGrid>
      <w:tr w:rsidR="000A3A90" w:rsidRPr="000A1E1E" w:rsidTr="000A1E1E">
        <w:tc>
          <w:tcPr>
            <w:tcW w:w="3080" w:type="dxa"/>
          </w:tcPr>
          <w:p w:rsidR="0097575C" w:rsidRPr="000A1E1E" w:rsidRDefault="0097575C" w:rsidP="000A1E1E">
            <w:pPr>
              <w:spacing w:after="0" w:line="240" w:lineRule="auto"/>
            </w:pPr>
            <w:r w:rsidRPr="000A1E1E">
              <w:t>Parameter</w:t>
            </w:r>
          </w:p>
        </w:tc>
        <w:tc>
          <w:tcPr>
            <w:tcW w:w="1423" w:type="dxa"/>
          </w:tcPr>
          <w:p w:rsidR="0097575C" w:rsidRPr="000A1E1E" w:rsidRDefault="0097575C" w:rsidP="000A1E1E">
            <w:pPr>
              <w:spacing w:after="0" w:line="240" w:lineRule="auto"/>
            </w:pPr>
            <w:r w:rsidRPr="000A1E1E">
              <w:t>38 kHz</w:t>
            </w:r>
          </w:p>
        </w:tc>
        <w:tc>
          <w:tcPr>
            <w:tcW w:w="1275" w:type="dxa"/>
          </w:tcPr>
          <w:p w:rsidR="0097575C" w:rsidRPr="000A1E1E" w:rsidRDefault="0097575C" w:rsidP="000A1E1E">
            <w:pPr>
              <w:spacing w:after="0" w:line="240" w:lineRule="auto"/>
            </w:pPr>
            <w:r w:rsidRPr="000A1E1E">
              <w:t>12 kHz</w:t>
            </w:r>
          </w:p>
        </w:tc>
        <w:tc>
          <w:tcPr>
            <w:tcW w:w="1275" w:type="dxa"/>
          </w:tcPr>
          <w:p w:rsidR="0097575C" w:rsidRPr="000A1E1E" w:rsidRDefault="0097575C" w:rsidP="000A1E1E">
            <w:pPr>
              <w:spacing w:after="0" w:line="240" w:lineRule="auto"/>
            </w:pPr>
            <w:r w:rsidRPr="000A1E1E">
              <w:t>120 kHz</w:t>
            </w:r>
          </w:p>
        </w:tc>
        <w:tc>
          <w:tcPr>
            <w:tcW w:w="1275" w:type="dxa"/>
          </w:tcPr>
          <w:p w:rsidR="0097575C" w:rsidRPr="000A1E1E" w:rsidRDefault="0097575C" w:rsidP="000A1E1E">
            <w:pPr>
              <w:spacing w:after="0" w:line="240" w:lineRule="auto"/>
            </w:pPr>
            <w:r w:rsidRPr="000A1E1E">
              <w:t>200 kHz</w:t>
            </w:r>
          </w:p>
        </w:tc>
      </w:tr>
      <w:tr w:rsidR="000A3A90" w:rsidRPr="000A1E1E" w:rsidTr="000A1E1E">
        <w:tc>
          <w:tcPr>
            <w:tcW w:w="3080" w:type="dxa"/>
          </w:tcPr>
          <w:p w:rsidR="0097575C" w:rsidRPr="000A1E1E" w:rsidRDefault="0097575C" w:rsidP="000A1E1E">
            <w:pPr>
              <w:spacing w:after="0" w:line="240" w:lineRule="auto"/>
            </w:pPr>
            <w:r w:rsidRPr="000A1E1E">
              <w:t>Power (W)</w:t>
            </w:r>
          </w:p>
        </w:tc>
        <w:tc>
          <w:tcPr>
            <w:tcW w:w="1423" w:type="dxa"/>
          </w:tcPr>
          <w:p w:rsidR="0097575C" w:rsidRPr="000A1E1E" w:rsidRDefault="0097575C" w:rsidP="000A1E1E">
            <w:pPr>
              <w:spacing w:after="0" w:line="240" w:lineRule="auto"/>
            </w:pPr>
            <w:r w:rsidRPr="000A1E1E">
              <w:t>2000</w:t>
            </w:r>
          </w:p>
        </w:tc>
        <w:tc>
          <w:tcPr>
            <w:tcW w:w="1275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Check</w:t>
            </w:r>
          </w:p>
        </w:tc>
        <w:tc>
          <w:tcPr>
            <w:tcW w:w="1275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500</w:t>
            </w:r>
          </w:p>
        </w:tc>
        <w:tc>
          <w:tcPr>
            <w:tcW w:w="1275" w:type="dxa"/>
          </w:tcPr>
          <w:p w:rsidR="0097575C" w:rsidRPr="000A1E1E" w:rsidRDefault="00953219" w:rsidP="00DC02C4">
            <w:pPr>
              <w:spacing w:after="0" w:line="240" w:lineRule="auto"/>
            </w:pPr>
            <w:r w:rsidRPr="000A1E1E">
              <w:t xml:space="preserve">120 </w:t>
            </w:r>
          </w:p>
        </w:tc>
      </w:tr>
      <w:tr w:rsidR="000A3A90" w:rsidRPr="000A1E1E" w:rsidTr="000A1E1E">
        <w:tc>
          <w:tcPr>
            <w:tcW w:w="3080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Pulse length (ms)</w:t>
            </w:r>
          </w:p>
        </w:tc>
        <w:tc>
          <w:tcPr>
            <w:tcW w:w="1423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 xml:space="preserve">2.048 </w:t>
            </w:r>
          </w:p>
        </w:tc>
        <w:tc>
          <w:tcPr>
            <w:tcW w:w="1275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1.024</w:t>
            </w:r>
          </w:p>
        </w:tc>
        <w:tc>
          <w:tcPr>
            <w:tcW w:w="1275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1.024</w:t>
            </w:r>
          </w:p>
        </w:tc>
        <w:tc>
          <w:tcPr>
            <w:tcW w:w="1275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1.024</w:t>
            </w:r>
          </w:p>
        </w:tc>
      </w:tr>
      <w:tr w:rsidR="000A3A90" w:rsidRPr="000A1E1E" w:rsidTr="000A1E1E">
        <w:tc>
          <w:tcPr>
            <w:tcW w:w="3080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Logging range (m)</w:t>
            </w:r>
          </w:p>
        </w:tc>
        <w:tc>
          <w:tcPr>
            <w:tcW w:w="1423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0-2000</w:t>
            </w:r>
          </w:p>
        </w:tc>
        <w:tc>
          <w:tcPr>
            <w:tcW w:w="1275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0-2000</w:t>
            </w:r>
          </w:p>
        </w:tc>
        <w:tc>
          <w:tcPr>
            <w:tcW w:w="1275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0-500</w:t>
            </w:r>
          </w:p>
        </w:tc>
        <w:tc>
          <w:tcPr>
            <w:tcW w:w="1275" w:type="dxa"/>
          </w:tcPr>
          <w:p w:rsidR="0097575C" w:rsidRPr="000A1E1E" w:rsidRDefault="00953219" w:rsidP="000A1E1E">
            <w:pPr>
              <w:spacing w:after="0" w:line="240" w:lineRule="auto"/>
            </w:pPr>
            <w:r w:rsidRPr="000A1E1E">
              <w:t>0-500</w:t>
            </w:r>
          </w:p>
        </w:tc>
      </w:tr>
      <w:tr w:rsidR="004532CC" w:rsidRPr="000A1E1E" w:rsidTr="004532CC"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Pr="000A1E1E" w:rsidRDefault="004532CC" w:rsidP="004532CC">
            <w:pPr>
              <w:spacing w:after="0" w:line="240" w:lineRule="auto"/>
            </w:pPr>
            <w:r>
              <w:t>Absorption  (dB/m)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Pr="000A1E1E" w:rsidRDefault="004532CC" w:rsidP="004532CC">
            <w:pPr>
              <w:spacing w:after="0" w:line="240" w:lineRule="auto"/>
            </w:pPr>
            <w:r>
              <w:t>0.0097853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Pr="000A1E1E" w:rsidRDefault="004532CC" w:rsidP="004532CC">
            <w:pPr>
              <w:spacing w:after="0" w:line="240" w:lineRule="auto"/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Pr="000A1E1E" w:rsidRDefault="004532CC" w:rsidP="004532CC">
            <w:pPr>
              <w:spacing w:after="0" w:line="240" w:lineRule="auto"/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Pr="000A1E1E" w:rsidRDefault="004532CC" w:rsidP="004532CC">
            <w:pPr>
              <w:spacing w:after="0" w:line="240" w:lineRule="auto"/>
            </w:pPr>
          </w:p>
        </w:tc>
      </w:tr>
      <w:tr w:rsidR="004532CC" w:rsidRPr="000A1E1E" w:rsidTr="004532CC"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Default="004532CC" w:rsidP="004532CC">
            <w:pPr>
              <w:spacing w:after="0" w:line="240" w:lineRule="auto"/>
            </w:pPr>
            <w:r>
              <w:t>Sound speed (m/s)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Pr="000A1E1E" w:rsidRDefault="004532CC" w:rsidP="004532CC">
            <w:pPr>
              <w:spacing w:after="0" w:line="240" w:lineRule="auto"/>
            </w:pPr>
            <w:r>
              <w:t>1493.89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Pr="000A1E1E" w:rsidRDefault="004532CC" w:rsidP="004532CC">
            <w:pPr>
              <w:spacing w:after="0" w:line="240" w:lineRule="auto"/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Pr="000A1E1E" w:rsidRDefault="004532CC" w:rsidP="004532CC">
            <w:pPr>
              <w:spacing w:after="0" w:line="240" w:lineRule="auto"/>
            </w:pP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32CC" w:rsidRPr="000A1E1E" w:rsidRDefault="004532CC" w:rsidP="004532CC">
            <w:pPr>
              <w:spacing w:after="0" w:line="240" w:lineRule="auto"/>
            </w:pPr>
          </w:p>
        </w:tc>
      </w:tr>
    </w:tbl>
    <w:p w:rsidR="00953219" w:rsidRDefault="00953219" w:rsidP="00E162D9"/>
    <w:p w:rsidR="00E162D9" w:rsidRDefault="00E162D9" w:rsidP="00953219">
      <w:pPr>
        <w:pStyle w:val="Heading3"/>
      </w:pPr>
      <w:r>
        <w:t>Vessel calibration</w:t>
      </w:r>
    </w:p>
    <w:p w:rsidR="008D3FEF" w:rsidRDefault="00E162D9" w:rsidP="00644BD7">
      <w:r>
        <w:t xml:space="preserve">Vessels are calibrated according to the procedures recommended in the ICES </w:t>
      </w:r>
      <w:r w:rsidR="00264E33">
        <w:t xml:space="preserve">CRR </w:t>
      </w:r>
      <w:r w:rsidR="002647A6">
        <w:t xml:space="preserve">144 </w:t>
      </w:r>
      <w:r>
        <w:t>document by</w:t>
      </w:r>
      <w:r w:rsidR="00331C69">
        <w:t xml:space="preserve"> </w:t>
      </w:r>
      <w:r w:rsidR="003B1B96">
        <w:fldChar w:fldCharType="begin"/>
      </w:r>
      <w:r w:rsidR="001C4D7E">
        <w:instrText xml:space="preserve"> ADDIN EN.CITE &lt;EndNote&gt;&lt;Cite&gt;&lt;Author&gt;Foote&lt;/Author&gt;&lt;Year&gt;1987&lt;/Year&gt;&lt;RecNum&gt;2152&lt;/RecNum&gt;&lt;record&gt;&lt;rec-number&gt;2152&lt;/rec-number&gt;&lt;foreign-keys&gt;&lt;key app="EN" db-id="z0a2r0z22pzrvmexdr35apxi5wavwps2radt"&gt;2152&lt;/key&gt;&lt;/foreign-keys&gt;&lt;ref-type name="Book"&gt;6&lt;/ref-type&gt;&lt;contributors&gt;&lt;authors&gt;&lt;author&gt;Foote, K. G.&lt;/author&gt;&lt;/authors&gt;&lt;/contributors&gt;&lt;titles&gt;&lt;title&gt;Calibration of acoustic instruments for fish density estimation: a practical guide&lt;/title&gt;&lt;/titles&gt;&lt;dates&gt;&lt;year&gt;1987&lt;/year&gt;&lt;/dates&gt;&lt;publisher&gt;International Council for the Exploration of the Sea&lt;/publisher&gt;&lt;urls&gt;&lt;/urls&gt;&lt;/record&gt;&lt;/Cite&gt;&lt;/EndNote&gt;</w:instrText>
      </w:r>
      <w:r w:rsidR="003B1B96">
        <w:fldChar w:fldCharType="separate"/>
      </w:r>
      <w:r w:rsidR="00A245E0">
        <w:t>(Foote 1987)</w:t>
      </w:r>
      <w:r w:rsidR="003B1B96">
        <w:fldChar w:fldCharType="end"/>
      </w:r>
      <w:r>
        <w:t>.</w:t>
      </w:r>
      <w:r w:rsidR="00264E33">
        <w:t xml:space="preserve"> </w:t>
      </w:r>
      <w:r w:rsidR="008D3FEF">
        <w:t xml:space="preserve">In the case of ES60 systems, the calibration data is pre-processed to eliminate the possibility of bias of up to +/- 0.5 dB due to the systematic triangle wave error that is embedded in the ES60 data </w:t>
      </w:r>
      <w:r w:rsidR="003B1B96">
        <w:fldChar w:fldCharType="begin"/>
      </w:r>
      <w:r w:rsidR="001C4D7E">
        <w:instrText xml:space="preserve"> ADDIN EN.CITE &lt;EndNote&gt;&lt;Cite&gt;&lt;Author&gt;Ryan&lt;/Author&gt;&lt;Year&gt;2004&lt;/Year&gt;&lt;RecNum&gt;15&lt;/RecNum&gt;&lt;record&gt;&lt;rec-number&gt;15&lt;/rec-number&gt;&lt;foreign-keys&gt;&lt;key app="EN" db-id="z0a2r0z22pzrvmexdr35apxi5wavwps2radt"&gt;15&lt;/key&gt;&lt;/foreign-keys&gt;&lt;ref-type name="Conference Proceedings"&gt;10&lt;/ref-type&gt;&lt;contributors&gt;&lt;authors&gt;&lt;author&gt;Ryan, T.E.&lt;/author&gt;&lt;author&gt;Kloser, R.J.&lt;/author&gt;&lt;/authors&gt;&lt;/contributors&gt;&lt;titles&gt;&lt;title&gt;Quantification and correction of a systematic error in Simrad ES60 Echosounders.&lt;/title&gt;&lt;secondary-title&gt;ICES FAST&lt;/secondary-title&gt;&lt;/titles&gt;&lt;keywords&gt;&lt;keyword&gt;calibration&lt;/keyword&gt;&lt;/keywords&gt;&lt;dates&gt;&lt;year&gt;2004&lt;/year&gt;&lt;/dates&gt;&lt;pub-location&gt;Gdansk. Copy available from CSIRO Marine and Atmospheric Research. GPO Box 1538, Hobart, Australia&lt;/pub-location&gt;&lt;urls&gt;&lt;/urls&gt;&lt;/record&gt;&lt;/Cite&gt;&lt;/EndNote&gt;</w:instrText>
      </w:r>
      <w:r w:rsidR="003B1B96">
        <w:fldChar w:fldCharType="separate"/>
      </w:r>
      <w:r w:rsidR="00A245E0">
        <w:t>(Ryan and Kloser 2004)</w:t>
      </w:r>
      <w:r w:rsidR="003B1B96">
        <w:fldChar w:fldCharType="end"/>
      </w:r>
      <w:r w:rsidR="008D3FEF">
        <w:t xml:space="preserve">. </w:t>
      </w:r>
      <w:r w:rsidR="00AD53EE">
        <w:t>T</w:t>
      </w:r>
      <w:r w:rsidR="00894A6C">
        <w:t xml:space="preserve">his triangle wave error </w:t>
      </w:r>
      <w:r w:rsidR="00AD53EE">
        <w:t>can</w:t>
      </w:r>
      <w:r w:rsidR="00894A6C">
        <w:t xml:space="preserve"> be significant for calibration data, </w:t>
      </w:r>
      <w:r w:rsidR="00AD53EE">
        <w:t xml:space="preserve">but for field data </w:t>
      </w:r>
      <w:r w:rsidR="00894A6C">
        <w:t xml:space="preserve">it averages to zero over </w:t>
      </w:r>
      <w:r w:rsidR="00644BD7">
        <w:t xml:space="preserve">long periods and is not </w:t>
      </w:r>
      <w:r w:rsidR="00AD53EE">
        <w:t xml:space="preserve">considered </w:t>
      </w:r>
      <w:r w:rsidR="00644BD7">
        <w:t xml:space="preserve">a significant source of error. Hence processing to eliminate the triangle wave error from field data is not done. </w:t>
      </w:r>
    </w:p>
    <w:p w:rsidR="00953219" w:rsidRDefault="00953219" w:rsidP="00953219">
      <w:r>
        <w:lastRenderedPageBreak/>
        <w:t xml:space="preserve">At a minimum </w:t>
      </w:r>
      <w:r w:rsidR="007A5E9C">
        <w:t xml:space="preserve">vessels </w:t>
      </w:r>
      <w:r>
        <w:t xml:space="preserve">will ideally be calibrated annually but logistics may dictate </w:t>
      </w:r>
      <w:r w:rsidR="00B048E0">
        <w:t xml:space="preserve">different time intervals. </w:t>
      </w:r>
      <w:r w:rsidR="003B1B96">
        <w:fldChar w:fldCharType="begin"/>
      </w:r>
      <w:r w:rsidR="00B048E0">
        <w:instrText xml:space="preserve"> REF _Ref277988718 \h </w:instrText>
      </w:r>
      <w:r w:rsidR="003B1B96">
        <w:fldChar w:fldCharType="separate"/>
      </w:r>
      <w:r w:rsidR="001552B0">
        <w:t xml:space="preserve">Table </w:t>
      </w:r>
      <w:r w:rsidR="001552B0">
        <w:rPr>
          <w:noProof/>
        </w:rPr>
        <w:t>3</w:t>
      </w:r>
      <w:r w:rsidR="003B1B96">
        <w:fldChar w:fldCharType="end"/>
      </w:r>
      <w:r w:rsidR="00B048E0">
        <w:t xml:space="preserve"> shows the current calibration status of each of the participating vessels along with the expected date of the next calibration. </w:t>
      </w:r>
    </w:p>
    <w:p w:rsidR="00B048E0" w:rsidRDefault="00B048E0" w:rsidP="00FF163C">
      <w:pPr>
        <w:pStyle w:val="Caption"/>
        <w:keepNext/>
        <w:keepLines/>
      </w:pPr>
      <w:bookmarkStart w:id="5" w:name="_Ref277988718"/>
      <w:proofErr w:type="gramStart"/>
      <w:r>
        <w:t xml:space="preserve">Table </w:t>
      </w:r>
      <w:r w:rsidR="003B1B96">
        <w:fldChar w:fldCharType="begin"/>
      </w:r>
      <w:r w:rsidR="00F748EA">
        <w:instrText xml:space="preserve"> SEQ Table \* ARABIC </w:instrText>
      </w:r>
      <w:r w:rsidR="003B1B96">
        <w:fldChar w:fldCharType="separate"/>
      </w:r>
      <w:r w:rsidR="001552B0">
        <w:rPr>
          <w:noProof/>
        </w:rPr>
        <w:t>3</w:t>
      </w:r>
      <w:r w:rsidR="003B1B96">
        <w:fldChar w:fldCharType="end"/>
      </w:r>
      <w:bookmarkEnd w:id="5"/>
      <w:r>
        <w:t>.</w:t>
      </w:r>
      <w:proofErr w:type="gramEnd"/>
      <w:r>
        <w:t xml:space="preserve"> </w:t>
      </w:r>
      <w:proofErr w:type="gramStart"/>
      <w:r>
        <w:t>Calibration status of participating vessels.</w:t>
      </w:r>
      <w:proofErr w:type="gramEnd"/>
      <w:r>
        <w:t xml:space="preserve"> 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242"/>
        <w:gridCol w:w="1062"/>
        <w:gridCol w:w="1206"/>
        <w:gridCol w:w="1276"/>
        <w:gridCol w:w="1036"/>
        <w:gridCol w:w="1232"/>
        <w:gridCol w:w="2410"/>
      </w:tblGrid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Vessel</w:t>
            </w:r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Company or Institute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Last Calibration</w:t>
            </w:r>
          </w:p>
        </w:tc>
        <w:tc>
          <w:tcPr>
            <w:tcW w:w="1276" w:type="dxa"/>
          </w:tcPr>
          <w:p w:rsidR="00FF163C" w:rsidRPr="0076400D" w:rsidRDefault="00C1355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lang w:eastAsia="en-AU"/>
              </w:rPr>
              <w:t>Expected date</w:t>
            </w:r>
            <w:r w:rsidR="00FF163C" w:rsidRPr="0076400D">
              <w:rPr>
                <w:rFonts w:eastAsia="Times New Roman"/>
                <w:color w:val="000000"/>
                <w:sz w:val="20"/>
                <w:lang w:eastAsia="en-AU"/>
              </w:rPr>
              <w:t xml:space="preserve"> of next calibration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Expected location</w:t>
            </w:r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Normally carried out by:</w:t>
            </w:r>
          </w:p>
        </w:tc>
        <w:tc>
          <w:tcPr>
            <w:tcW w:w="2410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Comments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 xml:space="preserve">Aurora </w:t>
            </w: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Australis</w:t>
            </w:r>
            <w:proofErr w:type="spellEnd"/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AAD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approx 5 yrs ago</w:t>
            </w:r>
          </w:p>
        </w:tc>
        <w:tc>
          <w:tcPr>
            <w:tcW w:w="127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Oct-2011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smartTag w:uri="urn:schemas-microsoft-com:office:smarttags" w:element="City">
              <w:smartTag w:uri="urn:schemas-microsoft-com:office:smarttags" w:element="place">
                <w:r w:rsidRPr="0076400D">
                  <w:rPr>
                    <w:rFonts w:eastAsia="Times New Roman"/>
                    <w:color w:val="000000"/>
                    <w:sz w:val="20"/>
                    <w:lang w:eastAsia="en-AU"/>
                  </w:rPr>
                  <w:t>Hobart</w:t>
                </w:r>
              </w:smartTag>
            </w:smartTag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CSIRO</w:t>
            </w:r>
          </w:p>
        </w:tc>
        <w:tc>
          <w:tcPr>
            <w:tcW w:w="2410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In discussion with AAD to obtain allocation of time from AAD logistics.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Southern Surveyor</w:t>
            </w:r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National Facility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Oct-2009</w:t>
            </w:r>
          </w:p>
        </w:tc>
        <w:tc>
          <w:tcPr>
            <w:tcW w:w="127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Apr-11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smartTag w:uri="urn:schemas-microsoft-com:office:smarttags" w:element="City">
              <w:smartTag w:uri="urn:schemas-microsoft-com:office:smarttags" w:element="place">
                <w:r w:rsidRPr="0076400D">
                  <w:rPr>
                    <w:rFonts w:eastAsia="Times New Roman"/>
                    <w:color w:val="000000"/>
                    <w:sz w:val="20"/>
                    <w:lang w:eastAsia="en-AU"/>
                  </w:rPr>
                  <w:t>Hobart</w:t>
                </w:r>
              </w:smartTag>
            </w:smartTag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CSIRO</w:t>
            </w:r>
          </w:p>
        </w:tc>
        <w:tc>
          <w:tcPr>
            <w:tcW w:w="2410" w:type="dxa"/>
          </w:tcPr>
          <w:p w:rsidR="00FF163C" w:rsidRPr="0076400D" w:rsidRDefault="00B50B73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lang w:eastAsia="en-AU"/>
              </w:rPr>
              <w:t>In voyage schedule for March 2011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L'Astrolabe</w:t>
            </w:r>
            <w:proofErr w:type="spellEnd"/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IPEV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Never</w:t>
            </w:r>
          </w:p>
        </w:tc>
        <w:tc>
          <w:tcPr>
            <w:tcW w:w="127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Summer 2011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smartTag w:uri="urn:schemas-microsoft-com:office:smarttags" w:element="City">
              <w:smartTag w:uri="urn:schemas-microsoft-com:office:smarttags" w:element="place">
                <w:r w:rsidRPr="0076400D">
                  <w:rPr>
                    <w:rFonts w:eastAsia="Times New Roman"/>
                    <w:color w:val="000000"/>
                    <w:sz w:val="20"/>
                    <w:lang w:eastAsia="en-AU"/>
                  </w:rPr>
                  <w:t>Hobart</w:t>
                </w:r>
              </w:smartTag>
            </w:smartTag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CSIRO</w:t>
            </w:r>
          </w:p>
        </w:tc>
        <w:tc>
          <w:tcPr>
            <w:tcW w:w="2410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In discussion with IPEV to find mutually suitable time.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Rehua</w:t>
            </w:r>
            <w:proofErr w:type="spellEnd"/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Sealord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Sep-2010</w:t>
            </w:r>
          </w:p>
        </w:tc>
        <w:tc>
          <w:tcPr>
            <w:tcW w:w="127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Jun-2011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Nelson NZ</w:t>
            </w:r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NIWA</w:t>
            </w:r>
          </w:p>
        </w:tc>
        <w:tc>
          <w:tcPr>
            <w:tcW w:w="2410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Regular calibration as part of Tasmanian west coast blue grenadier survey work.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Janas</w:t>
            </w:r>
            <w:proofErr w:type="spellEnd"/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Sealord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Jul-2009</w:t>
            </w:r>
          </w:p>
        </w:tc>
        <w:tc>
          <w:tcPr>
            <w:tcW w:w="1276" w:type="dxa"/>
          </w:tcPr>
          <w:p w:rsidR="00FF163C" w:rsidRPr="0076400D" w:rsidRDefault="00E011D9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lang w:eastAsia="en-AU"/>
              </w:rPr>
              <w:t>TBA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NZ</w:t>
            </w:r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NIWA</w:t>
            </w:r>
          </w:p>
        </w:tc>
        <w:tc>
          <w:tcPr>
            <w:tcW w:w="2410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Janas</w:t>
            </w:r>
            <w:proofErr w:type="spellEnd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 xml:space="preserve"> has been calibrated previously by NIWA. Not known if this will continue. Discuss with Graham </w:t>
            </w: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Patchell</w:t>
            </w:r>
            <w:proofErr w:type="spellEnd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 xml:space="preserve"> (Sealord) and/or NIWA - Richard O Driscoll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Will Watch</w:t>
            </w:r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Sealord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Unsure</w:t>
            </w:r>
          </w:p>
        </w:tc>
        <w:tc>
          <w:tcPr>
            <w:tcW w:w="1276" w:type="dxa"/>
          </w:tcPr>
          <w:p w:rsidR="00FF163C" w:rsidRPr="0076400D" w:rsidRDefault="00E011D9" w:rsidP="00E011D9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lang w:eastAsia="en-AU"/>
              </w:rPr>
              <w:t>TBA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Mauritus</w:t>
            </w:r>
            <w:proofErr w:type="spellEnd"/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 xml:space="preserve">FRS South </w:t>
            </w:r>
            <w:smartTag w:uri="urn:schemas-microsoft-com:office:smarttags" w:element="place">
              <w:r w:rsidRPr="0076400D">
                <w:rPr>
                  <w:rFonts w:eastAsia="Times New Roman"/>
                  <w:color w:val="000000"/>
                  <w:sz w:val="20"/>
                  <w:lang w:eastAsia="en-AU"/>
                </w:rPr>
                <w:t>Africa</w:t>
              </w:r>
            </w:smartTag>
          </w:p>
        </w:tc>
        <w:tc>
          <w:tcPr>
            <w:tcW w:w="2410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Possibly calibrated in 2007 as part of SIODFA, high seas fisheries project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 xml:space="preserve">Antarctic </w:t>
            </w: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Chiefton</w:t>
            </w:r>
            <w:proofErr w:type="spellEnd"/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Sealord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Unsure</w:t>
            </w:r>
          </w:p>
        </w:tc>
        <w:tc>
          <w:tcPr>
            <w:tcW w:w="1276" w:type="dxa"/>
          </w:tcPr>
          <w:p w:rsidR="00FF163C" w:rsidRPr="0076400D" w:rsidRDefault="00E011D9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lang w:eastAsia="en-AU"/>
              </w:rPr>
              <w:t>TBA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Mauritus</w:t>
            </w:r>
            <w:proofErr w:type="spellEnd"/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 xml:space="preserve">FRS South </w:t>
            </w:r>
            <w:smartTag w:uri="urn:schemas-microsoft-com:office:smarttags" w:element="place">
              <w:r w:rsidRPr="0076400D">
                <w:rPr>
                  <w:rFonts w:eastAsia="Times New Roman"/>
                  <w:color w:val="000000"/>
                  <w:sz w:val="20"/>
                  <w:lang w:eastAsia="en-AU"/>
                </w:rPr>
                <w:t>Africa</w:t>
              </w:r>
            </w:smartTag>
          </w:p>
        </w:tc>
        <w:tc>
          <w:tcPr>
            <w:tcW w:w="2410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Possibly calibrated in 2007 as part of SIODFA, high seas fisheries project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Austral Leader II</w:t>
            </w:r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Austral Fisheries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Dec-2009</w:t>
            </w:r>
          </w:p>
        </w:tc>
        <w:tc>
          <w:tcPr>
            <w:tcW w:w="1276" w:type="dxa"/>
          </w:tcPr>
          <w:p w:rsidR="00FF163C" w:rsidRPr="0076400D" w:rsidRDefault="00E011D9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lang w:eastAsia="en-AU"/>
              </w:rPr>
              <w:t>TBA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Mauritus</w:t>
            </w:r>
            <w:proofErr w:type="spellEnd"/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 xml:space="preserve">FRS South </w:t>
            </w:r>
            <w:smartTag w:uri="urn:schemas-microsoft-com:office:smarttags" w:element="place">
              <w:r w:rsidRPr="0076400D">
                <w:rPr>
                  <w:rFonts w:eastAsia="Times New Roman"/>
                  <w:color w:val="000000"/>
                  <w:sz w:val="20"/>
                  <w:lang w:eastAsia="en-AU"/>
                </w:rPr>
                <w:t>Africa</w:t>
              </w:r>
            </w:smartTag>
          </w:p>
        </w:tc>
        <w:tc>
          <w:tcPr>
            <w:tcW w:w="2410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In discussion with Austral Fisheries to establish time/place of calibration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Southern Champion</w:t>
            </w:r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Austral Fisheries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Dec-2009</w:t>
            </w:r>
          </w:p>
        </w:tc>
        <w:tc>
          <w:tcPr>
            <w:tcW w:w="1276" w:type="dxa"/>
          </w:tcPr>
          <w:p w:rsidR="00FF163C" w:rsidRPr="0076400D" w:rsidRDefault="00E011D9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lang w:eastAsia="en-AU"/>
              </w:rPr>
              <w:t>TBA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proofErr w:type="spellStart"/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Mauritus</w:t>
            </w:r>
            <w:proofErr w:type="spellEnd"/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 xml:space="preserve">FRS South </w:t>
            </w:r>
            <w:smartTag w:uri="urn:schemas-microsoft-com:office:smarttags" w:element="place">
              <w:r w:rsidRPr="0076400D">
                <w:rPr>
                  <w:rFonts w:eastAsia="Times New Roman"/>
                  <w:color w:val="000000"/>
                  <w:sz w:val="20"/>
                  <w:lang w:eastAsia="en-AU"/>
                </w:rPr>
                <w:t>Africa</w:t>
              </w:r>
            </w:smartTag>
          </w:p>
        </w:tc>
        <w:tc>
          <w:tcPr>
            <w:tcW w:w="2410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In discussion with Austral Fisheries to establish time/place of calibration</w:t>
            </w:r>
          </w:p>
        </w:tc>
      </w:tr>
      <w:tr w:rsidR="00FF163C" w:rsidTr="009017C8">
        <w:tc>
          <w:tcPr>
            <w:tcW w:w="124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Saxon Onward</w:t>
            </w:r>
          </w:p>
        </w:tc>
        <w:tc>
          <w:tcPr>
            <w:tcW w:w="106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Onwards fishing</w:t>
            </w:r>
          </w:p>
        </w:tc>
        <w:tc>
          <w:tcPr>
            <w:tcW w:w="120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Jun-2010</w:t>
            </w:r>
          </w:p>
        </w:tc>
        <w:tc>
          <w:tcPr>
            <w:tcW w:w="127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Jun-2011</w:t>
            </w:r>
          </w:p>
        </w:tc>
        <w:tc>
          <w:tcPr>
            <w:tcW w:w="1036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smartTag w:uri="urn:schemas-microsoft-com:office:smarttags" w:element="City">
              <w:smartTag w:uri="urn:schemas-microsoft-com:office:smarttags" w:element="place">
                <w:r w:rsidRPr="0076400D">
                  <w:rPr>
                    <w:rFonts w:eastAsia="Times New Roman"/>
                    <w:color w:val="000000"/>
                    <w:sz w:val="20"/>
                    <w:lang w:eastAsia="en-AU"/>
                  </w:rPr>
                  <w:t>Hobart</w:t>
                </w:r>
              </w:smartTag>
            </w:smartTag>
          </w:p>
        </w:tc>
        <w:tc>
          <w:tcPr>
            <w:tcW w:w="1232" w:type="dxa"/>
          </w:tcPr>
          <w:p w:rsidR="00FF163C" w:rsidRPr="0076400D" w:rsidRDefault="00FF163C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 w:rsidRPr="0076400D">
              <w:rPr>
                <w:rFonts w:eastAsia="Times New Roman"/>
                <w:color w:val="000000"/>
                <w:sz w:val="20"/>
                <w:lang w:eastAsia="en-AU"/>
              </w:rPr>
              <w:t>CSIRO</w:t>
            </w:r>
          </w:p>
        </w:tc>
        <w:tc>
          <w:tcPr>
            <w:tcW w:w="2410" w:type="dxa"/>
          </w:tcPr>
          <w:p w:rsidR="00FF163C" w:rsidRPr="0076400D" w:rsidRDefault="00B50B73" w:rsidP="009017C8">
            <w:pPr>
              <w:keepNext/>
              <w:keepLines/>
              <w:spacing w:after="0" w:line="240" w:lineRule="auto"/>
              <w:rPr>
                <w:rFonts w:eastAsia="Times New Roman"/>
                <w:color w:val="000000"/>
                <w:sz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lang w:eastAsia="en-AU"/>
              </w:rPr>
              <w:t>Calibrated in 2010 as part of CSIRO project and expect to be done in June 2011</w:t>
            </w:r>
          </w:p>
        </w:tc>
      </w:tr>
    </w:tbl>
    <w:p w:rsidR="00111507" w:rsidRPr="00111507" w:rsidRDefault="00111507" w:rsidP="00FF163C"/>
    <w:p w:rsidR="00467E47" w:rsidRDefault="00467E47" w:rsidP="00953219"/>
    <w:p w:rsidR="004B5A62" w:rsidRDefault="004B5A62" w:rsidP="004B5A62">
      <w:pPr>
        <w:pStyle w:val="Heading2"/>
      </w:pPr>
      <w:r>
        <w:t>Data management procedures</w:t>
      </w:r>
    </w:p>
    <w:p w:rsidR="003A7477" w:rsidRDefault="00B048E0" w:rsidP="00B048E0">
      <w:r>
        <w:t xml:space="preserve">In-house tools have been developed to assist with data management and help identify and prioritise subsets of data for post-processing. </w:t>
      </w:r>
      <w:r w:rsidR="00B3288B">
        <w:t xml:space="preserve">The data management tool borrows from the open-source </w:t>
      </w:r>
      <w:r w:rsidR="000A1E1E">
        <w:t>multi</w:t>
      </w:r>
      <w:r w:rsidR="007D579D">
        <w:t>-</w:t>
      </w:r>
      <w:r w:rsidR="000A1E1E">
        <w:t>beam processing software MB-S</w:t>
      </w:r>
      <w:r w:rsidR="00B3288B">
        <w:t>ystem (</w:t>
      </w:r>
      <w:hyperlink r:id="rId7" w:history="1">
        <w:r w:rsidR="00B3288B" w:rsidRPr="002D2654">
          <w:rPr>
            <w:rStyle w:val="Hyperlink"/>
          </w:rPr>
          <w:t>http://grass.osgeo.org/wiki/MB-System</w:t>
        </w:r>
      </w:hyperlink>
      <w:r w:rsidR="00B3288B">
        <w:t xml:space="preserve">) approach by generating from each of the acoustic </w:t>
      </w:r>
      <w:r w:rsidR="00B3288B" w:rsidRPr="000A1E1E">
        <w:rPr>
          <w:i/>
        </w:rPr>
        <w:t>raw</w:t>
      </w:r>
      <w:r w:rsidR="00B3288B">
        <w:t xml:space="preserve"> files, a corresponding </w:t>
      </w:r>
      <w:proofErr w:type="spellStart"/>
      <w:proofErr w:type="gramStart"/>
      <w:r w:rsidR="00B3288B" w:rsidRPr="000A1E1E">
        <w:rPr>
          <w:i/>
        </w:rPr>
        <w:t>inf</w:t>
      </w:r>
      <w:proofErr w:type="spellEnd"/>
      <w:proofErr w:type="gramEnd"/>
      <w:r w:rsidR="00B3288B">
        <w:t xml:space="preserve"> file. The </w:t>
      </w:r>
      <w:proofErr w:type="spellStart"/>
      <w:proofErr w:type="gramStart"/>
      <w:r w:rsidR="00B3288B" w:rsidRPr="000A1E1E">
        <w:rPr>
          <w:i/>
        </w:rPr>
        <w:t>inf</w:t>
      </w:r>
      <w:proofErr w:type="spellEnd"/>
      <w:proofErr w:type="gramEnd"/>
      <w:r w:rsidR="00B3288B">
        <w:t xml:space="preserve"> file is </w:t>
      </w:r>
      <w:r w:rsidR="000A1E1E">
        <w:t xml:space="preserve">in text format and </w:t>
      </w:r>
      <w:r w:rsidR="00B3288B">
        <w:t xml:space="preserve">contains the </w:t>
      </w:r>
      <w:r w:rsidR="000A1E1E">
        <w:t xml:space="preserve">temporal and </w:t>
      </w:r>
      <w:r w:rsidR="00B3288B">
        <w:t xml:space="preserve">geographic extent of the associated </w:t>
      </w:r>
      <w:r w:rsidR="00B3288B" w:rsidRPr="000A1E1E">
        <w:rPr>
          <w:i/>
        </w:rPr>
        <w:t>raw</w:t>
      </w:r>
      <w:r w:rsidR="000A1E1E">
        <w:t xml:space="preserve"> file. </w:t>
      </w:r>
      <w:r w:rsidR="003A7477">
        <w:t xml:space="preserve">The </w:t>
      </w:r>
      <w:proofErr w:type="spellStart"/>
      <w:proofErr w:type="gramStart"/>
      <w:r w:rsidR="003A7477" w:rsidRPr="000A1E1E">
        <w:rPr>
          <w:i/>
        </w:rPr>
        <w:t>inf</w:t>
      </w:r>
      <w:proofErr w:type="spellEnd"/>
      <w:proofErr w:type="gramEnd"/>
      <w:r w:rsidR="003A7477">
        <w:t xml:space="preserve"> files are created during a data registration process using the tool </w:t>
      </w:r>
      <w:r w:rsidR="003A7477" w:rsidRPr="000A1E1E">
        <w:rPr>
          <w:i/>
        </w:rPr>
        <w:t>ES60_register.jar</w:t>
      </w:r>
      <w:r w:rsidR="003A7477">
        <w:t xml:space="preserve">. User defined metadata can be </w:t>
      </w:r>
      <w:r w:rsidR="003A7477">
        <w:lastRenderedPageBreak/>
        <w:t>included during the registration process (</w:t>
      </w:r>
      <w:proofErr w:type="spellStart"/>
      <w:r w:rsidR="003A7477">
        <w:t>e.g</w:t>
      </w:r>
      <w:proofErr w:type="spellEnd"/>
      <w:r w:rsidR="003A7477">
        <w:t xml:space="preserve"> voyage name, vessel name). During registration metadata can be automatically extracted from the binary raw files and included in the </w:t>
      </w:r>
      <w:proofErr w:type="spellStart"/>
      <w:proofErr w:type="gramStart"/>
      <w:r w:rsidR="003A7477" w:rsidRPr="000A1E1E">
        <w:rPr>
          <w:i/>
        </w:rPr>
        <w:t>inf</w:t>
      </w:r>
      <w:proofErr w:type="spellEnd"/>
      <w:proofErr w:type="gramEnd"/>
      <w:r w:rsidR="003A7477">
        <w:t xml:space="preserve"> file (e.g. Echo</w:t>
      </w:r>
      <w:r w:rsidR="007D579D">
        <w:t xml:space="preserve"> </w:t>
      </w:r>
      <w:r w:rsidR="003A7477">
        <w:t xml:space="preserve">sounder serial number). </w:t>
      </w:r>
    </w:p>
    <w:p w:rsidR="00B3288B" w:rsidRDefault="00467E47" w:rsidP="00B048E0">
      <w:r>
        <w:t xml:space="preserve">The </w:t>
      </w:r>
      <w:proofErr w:type="spellStart"/>
      <w:proofErr w:type="gramStart"/>
      <w:r w:rsidRPr="00467E47">
        <w:rPr>
          <w:i/>
        </w:rPr>
        <w:t>inf</w:t>
      </w:r>
      <w:proofErr w:type="spellEnd"/>
      <w:proofErr w:type="gramEnd"/>
      <w:r>
        <w:t xml:space="preserve"> files can be visualised as geo-referenced rectangle blocks using our open-source software </w:t>
      </w:r>
      <w:r w:rsidRPr="00467E47">
        <w:rPr>
          <w:i/>
        </w:rPr>
        <w:t>Dataview.jar</w:t>
      </w:r>
      <w:r>
        <w:t xml:space="preserve"> (</w:t>
      </w:r>
      <w:r w:rsidR="003B1B96">
        <w:fldChar w:fldCharType="begin"/>
      </w:r>
      <w:r>
        <w:instrText xml:space="preserve"> REF _Ref277990779 \h </w:instrText>
      </w:r>
      <w:r w:rsidR="003B1B96">
        <w:fldChar w:fldCharType="separate"/>
      </w:r>
      <w:r w:rsidR="001552B0">
        <w:t xml:space="preserve">Figure </w:t>
      </w:r>
      <w:r w:rsidR="001552B0">
        <w:rPr>
          <w:noProof/>
        </w:rPr>
        <w:t>2</w:t>
      </w:r>
      <w:r w:rsidR="003B1B96">
        <w:fldChar w:fldCharType="end"/>
      </w:r>
      <w:r>
        <w:t xml:space="preserve">).  </w:t>
      </w:r>
      <w:r w:rsidRPr="00467E47">
        <w:rPr>
          <w:i/>
        </w:rPr>
        <w:t>Dataview.jar</w:t>
      </w:r>
      <w:r>
        <w:t xml:space="preserve"> has the tools to select blocks of </w:t>
      </w:r>
      <w:proofErr w:type="spellStart"/>
      <w:proofErr w:type="gramStart"/>
      <w:r w:rsidRPr="00467E47">
        <w:rPr>
          <w:i/>
        </w:rPr>
        <w:t>inf</w:t>
      </w:r>
      <w:proofErr w:type="spellEnd"/>
      <w:proofErr w:type="gramEnd"/>
      <w:r>
        <w:t xml:space="preserve"> files by defining time-windows, spatial extents, and keywords or a combination of these. </w:t>
      </w:r>
    </w:p>
    <w:p w:rsidR="00467E47" w:rsidRDefault="00467E47" w:rsidP="00467E47">
      <w:pPr>
        <w:pStyle w:val="Caption"/>
      </w:pPr>
      <w:bookmarkStart w:id="6" w:name="_Ref277990779"/>
      <w:proofErr w:type="gramStart"/>
      <w:r>
        <w:t xml:space="preserve">Figure </w:t>
      </w:r>
      <w:r w:rsidR="003B1B96">
        <w:fldChar w:fldCharType="begin"/>
      </w:r>
      <w:r w:rsidR="00F748EA">
        <w:instrText xml:space="preserve"> SEQ Figure \* ARABIC </w:instrText>
      </w:r>
      <w:r w:rsidR="003B1B96">
        <w:fldChar w:fldCharType="separate"/>
      </w:r>
      <w:r w:rsidR="001552B0">
        <w:rPr>
          <w:noProof/>
        </w:rPr>
        <w:t>2</w:t>
      </w:r>
      <w:r w:rsidR="003B1B96">
        <w:fldChar w:fldCharType="end"/>
      </w:r>
      <w:bookmarkEnd w:id="6"/>
      <w:r>
        <w:t>.</w:t>
      </w:r>
      <w:proofErr w:type="gramEnd"/>
      <w:r>
        <w:t xml:space="preserve"> </w:t>
      </w:r>
      <w:r w:rsidR="003A7477">
        <w:t xml:space="preserve">Visualisation of </w:t>
      </w:r>
      <w:proofErr w:type="spellStart"/>
      <w:proofErr w:type="gramStart"/>
      <w:r w:rsidR="003A7477" w:rsidRPr="003A7477">
        <w:rPr>
          <w:i/>
        </w:rPr>
        <w:t>inf</w:t>
      </w:r>
      <w:proofErr w:type="spellEnd"/>
      <w:proofErr w:type="gramEnd"/>
      <w:r w:rsidR="003A7477">
        <w:t xml:space="preserve"> files generated during a registration process of a set of corresponding acoustic files</w:t>
      </w:r>
    </w:p>
    <w:p w:rsidR="00B048E0" w:rsidRDefault="000A1549" w:rsidP="00B048E0">
      <w:r>
        <w:rPr>
          <w:noProof/>
          <w:color w:val="1F497D"/>
          <w:lang w:eastAsia="en-AU"/>
        </w:rPr>
        <w:drawing>
          <wp:inline distT="0" distB="0" distL="0" distR="0">
            <wp:extent cx="3255010" cy="3050540"/>
            <wp:effectExtent l="19050" t="19050" r="21590" b="16510"/>
            <wp:docPr id="2" name="Picture 1" descr="cid:image002.png@01CB8FA7.27DCC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2.png@01CB8FA7.27DCC000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10" cy="30505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A7477" w:rsidRDefault="003A7477" w:rsidP="00B048E0">
      <w:r>
        <w:t>Structure of data storage area</w:t>
      </w:r>
    </w:p>
    <w:p w:rsidR="003A7477" w:rsidRDefault="0030576F" w:rsidP="0030576F">
      <w:pPr>
        <w:numPr>
          <w:ilvl w:val="0"/>
          <w:numId w:val="1"/>
        </w:numPr>
      </w:pPr>
      <w:r>
        <w:t>Raw data</w:t>
      </w:r>
    </w:p>
    <w:p w:rsidR="0030576F" w:rsidRDefault="0030576F" w:rsidP="0030576F">
      <w:pPr>
        <w:ind w:left="720"/>
      </w:pPr>
      <w:r>
        <w:t>\\Rawdata\VesselName\\VesselName_StartDateOfVolume_EndDateOfVolume</w:t>
      </w:r>
    </w:p>
    <w:p w:rsidR="0030576F" w:rsidRDefault="0030576F" w:rsidP="0030576F">
      <w:pPr>
        <w:numPr>
          <w:ilvl w:val="0"/>
          <w:numId w:val="1"/>
        </w:numPr>
      </w:pPr>
      <w:r>
        <w:t>Processed data</w:t>
      </w:r>
    </w:p>
    <w:p w:rsidR="0030576F" w:rsidRDefault="0030576F" w:rsidP="002E2A73">
      <w:pPr>
        <w:ind w:left="720"/>
      </w:pPr>
      <w:r>
        <w:t>\\Processeddata\VesselName\\VesselName_StartDateOfVolume_EndDateOfVolume\\</w:t>
      </w:r>
    </w:p>
    <w:p w:rsidR="0030576F" w:rsidRDefault="0030576F" w:rsidP="0030576F">
      <w:pPr>
        <w:numPr>
          <w:ilvl w:val="0"/>
          <w:numId w:val="1"/>
        </w:numPr>
      </w:pPr>
      <w:r>
        <w:t>Pending registration</w:t>
      </w:r>
    </w:p>
    <w:p w:rsidR="002E2A73" w:rsidRDefault="002E2A73" w:rsidP="002E2A73">
      <w:pPr>
        <w:ind w:left="720"/>
      </w:pPr>
      <w:r>
        <w:t>\\Pending_registration\VesselName</w:t>
      </w:r>
    </w:p>
    <w:p w:rsidR="0030576F" w:rsidRDefault="0030576F" w:rsidP="004B5A62">
      <w:pPr>
        <w:pStyle w:val="Heading2"/>
      </w:pPr>
    </w:p>
    <w:p w:rsidR="004B5A62" w:rsidRDefault="00781B71" w:rsidP="004B5A62">
      <w:pPr>
        <w:pStyle w:val="Heading2"/>
      </w:pPr>
      <w:r>
        <w:br w:type="page"/>
      </w:r>
      <w:r w:rsidR="004B5A62">
        <w:lastRenderedPageBreak/>
        <w:t>Data processing procedures</w:t>
      </w:r>
    </w:p>
    <w:p w:rsidR="000A1549" w:rsidRDefault="00781B71" w:rsidP="0030576F">
      <w:r>
        <w:t xml:space="preserve">Data processing for the SOOP-BA data follows the flow chart </w:t>
      </w:r>
      <w:r w:rsidR="000A1549">
        <w:t xml:space="preserve">shown </w:t>
      </w:r>
      <w:r>
        <w:t xml:space="preserve">in </w:t>
      </w:r>
      <w:r w:rsidR="003B1B96">
        <w:fldChar w:fldCharType="begin"/>
      </w:r>
      <w:r>
        <w:instrText xml:space="preserve"> REF _Ref289849345 \h </w:instrText>
      </w:r>
      <w:r w:rsidR="003B1B96">
        <w:fldChar w:fldCharType="separate"/>
      </w:r>
      <w:r w:rsidR="001552B0">
        <w:t xml:space="preserve">Figure </w:t>
      </w:r>
      <w:r w:rsidR="001552B0">
        <w:rPr>
          <w:noProof/>
        </w:rPr>
        <w:t>3</w:t>
      </w:r>
      <w:r w:rsidR="003B1B96">
        <w:fldChar w:fldCharType="end"/>
      </w:r>
      <w:r>
        <w:t>.</w:t>
      </w:r>
      <w:r w:rsidR="000A1549">
        <w:t xml:space="preserve"> Terms and definitions used in the text are given in </w:t>
      </w:r>
      <w:r w:rsidR="003B1B96">
        <w:fldChar w:fldCharType="begin"/>
      </w:r>
      <w:r w:rsidR="00644BD7">
        <w:instrText xml:space="preserve"> REF _Ref289362031 \h </w:instrText>
      </w:r>
      <w:r w:rsidR="003B1B96">
        <w:fldChar w:fldCharType="separate"/>
      </w:r>
      <w:r w:rsidR="001552B0">
        <w:t xml:space="preserve">Table </w:t>
      </w:r>
      <w:r w:rsidR="001552B0">
        <w:rPr>
          <w:noProof/>
        </w:rPr>
        <w:t>4</w:t>
      </w:r>
      <w:r w:rsidR="003B1B96">
        <w:fldChar w:fldCharType="end"/>
      </w:r>
      <w:r w:rsidR="00644BD7">
        <w:t>.</w:t>
      </w:r>
    </w:p>
    <w:p w:rsidR="000A1549" w:rsidRDefault="000A1549" w:rsidP="000A1549">
      <w:pPr>
        <w:pStyle w:val="Caption"/>
        <w:keepNext/>
        <w:keepLines/>
        <w:rPr>
          <w:lang w:val="en-US"/>
        </w:rPr>
      </w:pPr>
      <w:bookmarkStart w:id="7" w:name="_Ref289362031"/>
      <w:bookmarkStart w:id="8" w:name="_Ref289849413"/>
      <w:r>
        <w:t xml:space="preserve">Table </w:t>
      </w:r>
      <w:r w:rsidR="003B1B96">
        <w:fldChar w:fldCharType="begin"/>
      </w:r>
      <w:r>
        <w:instrText xml:space="preserve"> SEQ Table \* ARABIC </w:instrText>
      </w:r>
      <w:r w:rsidR="003B1B96">
        <w:fldChar w:fldCharType="separate"/>
      </w:r>
      <w:r w:rsidR="001552B0">
        <w:rPr>
          <w:noProof/>
        </w:rPr>
        <w:t>4</w:t>
      </w:r>
      <w:r w:rsidR="003B1B96">
        <w:fldChar w:fldCharType="end"/>
      </w:r>
      <w:bookmarkEnd w:id="7"/>
      <w:r>
        <w:t xml:space="preserve"> Terms and definitions</w:t>
      </w:r>
      <w:bookmarkEnd w:id="8"/>
      <w:r>
        <w:t xml:space="preserve"> </w:t>
      </w:r>
    </w:p>
    <w:tbl>
      <w:tblPr>
        <w:tblW w:w="0" w:type="auto"/>
        <w:tblBorders>
          <w:top w:val="single" w:sz="12" w:space="0" w:color="000000"/>
          <w:bottom w:val="single" w:sz="12" w:space="0" w:color="000000"/>
        </w:tblBorders>
        <w:tblLook w:val="04A0"/>
      </w:tblPr>
      <w:tblGrid>
        <w:gridCol w:w="1668"/>
        <w:gridCol w:w="6854"/>
      </w:tblGrid>
      <w:tr w:rsidR="000A1549" w:rsidTr="000A1549">
        <w:tc>
          <w:tcPr>
            <w:tcW w:w="1668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center"/>
              <w:rPr>
                <w:sz w:val="20"/>
                <w:lang w:val="en-US"/>
              </w:rPr>
            </w:pPr>
            <w:r w:rsidRPr="000A1549">
              <w:rPr>
                <w:sz w:val="20"/>
                <w:lang w:val="en-US"/>
              </w:rPr>
              <w:t>Term</w:t>
            </w:r>
          </w:p>
        </w:tc>
        <w:tc>
          <w:tcPr>
            <w:tcW w:w="6854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both"/>
              <w:rPr>
                <w:sz w:val="20"/>
                <w:lang w:val="en-US"/>
              </w:rPr>
            </w:pPr>
            <w:r w:rsidRPr="000A1549">
              <w:rPr>
                <w:sz w:val="20"/>
                <w:lang w:val="en-US"/>
              </w:rPr>
              <w:t>Description</w:t>
            </w:r>
          </w:p>
        </w:tc>
      </w:tr>
      <w:tr w:rsidR="000A1549" w:rsidTr="000A1549">
        <w:trPr>
          <w:trHeight w:val="451"/>
        </w:trPr>
        <w:tc>
          <w:tcPr>
            <w:tcW w:w="1668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center"/>
              <w:rPr>
                <w:i/>
                <w:sz w:val="20"/>
                <w:lang w:val="en-US"/>
              </w:rPr>
            </w:pPr>
            <w:proofErr w:type="spellStart"/>
            <w:r w:rsidRPr="000A1549">
              <w:rPr>
                <w:i/>
                <w:sz w:val="20"/>
                <w:lang w:val="en-US"/>
              </w:rPr>
              <w:t>Sv</w:t>
            </w:r>
            <w:proofErr w:type="spellEnd"/>
          </w:p>
        </w:tc>
        <w:tc>
          <w:tcPr>
            <w:tcW w:w="6854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both"/>
              <w:rPr>
                <w:sz w:val="20"/>
                <w:lang w:val="en-US"/>
              </w:rPr>
            </w:pPr>
            <w:r w:rsidRPr="000A1549">
              <w:rPr>
                <w:sz w:val="20"/>
                <w:lang w:val="en-US"/>
              </w:rPr>
              <w:t>Acoustic volume backscatter in dB re 1m</w:t>
            </w:r>
            <w:r w:rsidRPr="000A1549">
              <w:rPr>
                <w:sz w:val="20"/>
                <w:vertAlign w:val="superscript"/>
                <w:lang w:val="en-US"/>
              </w:rPr>
              <w:t xml:space="preserve">-1 </w:t>
            </w:r>
            <w:r w:rsidR="003B1B96" w:rsidRPr="000A1549">
              <w:rPr>
                <w:sz w:val="20"/>
                <w:lang w:val="en-US"/>
              </w:rPr>
              <w:fldChar w:fldCharType="begin"/>
            </w:r>
            <w:r w:rsidR="001C4D7E">
              <w:rPr>
                <w:sz w:val="20"/>
                <w:lang w:val="en-US"/>
              </w:rPr>
              <w:instrText xml:space="preserve"> ADDIN EN.CITE &lt;EndNote&gt;&lt;Cite&gt;&lt;Author&gt;Maclennan&lt;/Author&gt;&lt;Year&gt;2002&lt;/Year&gt;&lt;RecNum&gt;2145&lt;/RecNum&gt;&lt;record&gt;&lt;rec-number&gt;2145&lt;/rec-number&gt;&lt;foreign-keys&gt;&lt;key app="EN" db-id="z0a2r0z22pzrvmexdr35apxi5wavwps2radt"&gt;2145&lt;/key&gt;&lt;/foreign-keys&gt;&lt;ref-type name="Journal Article"&gt;17&lt;/ref-type&gt;&lt;contributors&gt;&lt;authors&gt;&lt;author&gt;Maclennan, D. N.&lt;/author&gt;&lt;author&gt;Fernandes, P. G.&lt;/author&gt;&lt;author&gt;Dalen, J.&lt;/author&gt;&lt;/authors&gt;&lt;/contributors&gt;&lt;titles&gt;&lt;title&gt;A consistent approach to definitions and symbols in fisheries acoustics&lt;/title&gt;&lt;secondary-title&gt;ICES Journal of Marine Science: Journal du Conseil&lt;/secondary-title&gt;&lt;/titles&gt;&lt;periodical&gt;&lt;full-title&gt;ICES Journal of Marine Science: Journal du Conseil&lt;/full-title&gt;&lt;/periodical&gt;&lt;pages&gt;365&lt;/pages&gt;&lt;volume&gt;59&lt;/volume&gt;&lt;number&gt;2&lt;/number&gt;&lt;dates&gt;&lt;year&gt;2002&lt;/year&gt;&lt;/dates&gt;&lt;isbn&gt;1054-3139&lt;/isbn&gt;&lt;urls&gt;&lt;/urls&gt;&lt;/record&gt;&lt;/Cite&gt;&lt;/EndNote&gt;</w:instrText>
            </w:r>
            <w:r w:rsidR="003B1B96" w:rsidRPr="000A1549">
              <w:rPr>
                <w:sz w:val="20"/>
                <w:lang w:val="en-US"/>
              </w:rPr>
              <w:fldChar w:fldCharType="separate"/>
            </w:r>
            <w:r w:rsidRPr="000A1549">
              <w:rPr>
                <w:sz w:val="20"/>
                <w:lang w:val="en-US"/>
              </w:rPr>
              <w:t>(Maclennan et al. 2002)</w:t>
            </w:r>
            <w:r w:rsidR="003B1B96" w:rsidRPr="000A1549">
              <w:rPr>
                <w:sz w:val="20"/>
                <w:lang w:val="en-US"/>
              </w:rPr>
              <w:fldChar w:fldCharType="end"/>
            </w:r>
          </w:p>
        </w:tc>
      </w:tr>
      <w:tr w:rsidR="000A1549" w:rsidTr="000A1549">
        <w:tc>
          <w:tcPr>
            <w:tcW w:w="1668" w:type="dxa"/>
            <w:shd w:val="clear" w:color="auto" w:fill="auto"/>
          </w:tcPr>
          <w:p w:rsidR="000A1549" w:rsidRPr="000A1549" w:rsidRDefault="003B1B96" w:rsidP="000A1549">
            <w:pPr>
              <w:keepNext/>
              <w:keepLines/>
              <w:jc w:val="center"/>
              <w:rPr>
                <w:sz w:val="2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US"/>
                      </w:rPr>
                      <m:t>Sv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US"/>
                      </w:rPr>
                      <m:t>epx</m:t>
                    </m:r>
                  </m:sub>
                </m:sSub>
              </m:oMath>
            </m:oMathPara>
          </w:p>
        </w:tc>
        <w:tc>
          <w:tcPr>
            <w:tcW w:w="6854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both"/>
              <w:rPr>
                <w:sz w:val="20"/>
                <w:lang w:val="en-US"/>
              </w:rPr>
            </w:pPr>
            <w:r w:rsidRPr="000A1549">
              <w:rPr>
                <w:sz w:val="20"/>
                <w:lang w:val="en-US"/>
              </w:rPr>
              <w:t xml:space="preserve">Echogram pixel-level </w:t>
            </w:r>
            <w:proofErr w:type="spellStart"/>
            <w:r w:rsidRPr="000A1549">
              <w:rPr>
                <w:sz w:val="20"/>
                <w:lang w:val="en-US"/>
              </w:rPr>
              <w:t>Sv</w:t>
            </w:r>
            <w:proofErr w:type="spellEnd"/>
            <w:r w:rsidRPr="000A1549">
              <w:rPr>
                <w:sz w:val="20"/>
                <w:lang w:val="en-US"/>
              </w:rPr>
              <w:t xml:space="preserve"> values produced either by the </w:t>
            </w:r>
            <w:proofErr w:type="spellStart"/>
            <w:r w:rsidRPr="000A1549">
              <w:rPr>
                <w:sz w:val="20"/>
                <w:lang w:val="en-US"/>
              </w:rPr>
              <w:t>echosounder</w:t>
            </w:r>
            <w:proofErr w:type="spellEnd"/>
            <w:r w:rsidRPr="000A1549">
              <w:rPr>
                <w:sz w:val="20"/>
                <w:lang w:val="en-US"/>
              </w:rPr>
              <w:t xml:space="preserve"> at the time of acquisition or by post-processing software.</w:t>
            </w:r>
          </w:p>
        </w:tc>
      </w:tr>
      <w:tr w:rsidR="000A1549" w:rsidTr="000A1549">
        <w:tc>
          <w:tcPr>
            <w:tcW w:w="1668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center"/>
              <w:rPr>
                <w:sz w:val="20"/>
                <w:lang w:val="en-US"/>
              </w:rPr>
            </w:pPr>
            <w:proofErr w:type="spellStart"/>
            <w:r w:rsidRPr="000A1549">
              <w:rPr>
                <w:i/>
                <w:sz w:val="20"/>
                <w:lang w:val="en-US"/>
              </w:rPr>
              <w:t>Sv.ESdata</w:t>
            </w:r>
            <w:proofErr w:type="spellEnd"/>
          </w:p>
        </w:tc>
        <w:tc>
          <w:tcPr>
            <w:tcW w:w="6854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both"/>
              <w:rPr>
                <w:sz w:val="20"/>
                <w:lang w:val="en-US"/>
              </w:rPr>
            </w:pPr>
            <w:r w:rsidRPr="000A1549">
              <w:rPr>
                <w:sz w:val="20"/>
                <w:lang w:val="en-US"/>
              </w:rPr>
              <w:t xml:space="preserve">Electronic file containing echogram-level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lang w:val="en-US"/>
                    </w:rPr>
                    <m:t>Sv</m:t>
                  </m:r>
                </m:e>
                <m:sub>
                  <m:r>
                    <w:rPr>
                      <w:rFonts w:ascii="Cambria Math" w:hAnsi="Cambria Math"/>
                      <w:sz w:val="20"/>
                      <w:lang w:val="en-US"/>
                    </w:rPr>
                    <m:t>epx</m:t>
                  </m:r>
                </m:sub>
              </m:sSub>
            </m:oMath>
            <w:r w:rsidRPr="000A1549">
              <w:rPr>
                <w:sz w:val="20"/>
                <w:lang w:val="en-US"/>
              </w:rPr>
              <w:t xml:space="preserve"> data. Examples include Simrad raw and HAC formats </w:t>
            </w:r>
            <w:r w:rsidR="003B1B96" w:rsidRPr="000A1549">
              <w:rPr>
                <w:sz w:val="20"/>
                <w:lang w:val="en-US"/>
              </w:rPr>
              <w:fldChar w:fldCharType="begin"/>
            </w:r>
            <w:r w:rsidR="001C4D7E">
              <w:rPr>
                <w:sz w:val="20"/>
                <w:lang w:val="en-US"/>
              </w:rPr>
              <w:instrText xml:space="preserve"> ADDIN EN.CITE &lt;EndNote&gt;&lt;Cite&gt;&lt;Author&gt;ICES&lt;/Author&gt;&lt;Year&gt;2005&lt;/Year&gt;&lt;RecNum&gt;2153&lt;/RecNum&gt;&lt;record&gt;&lt;rec-number&gt;2153&lt;/rec-number&gt;&lt;foreign-keys&gt;&lt;key app="EN" db-id="z0a2r0z22pzrvmexdr35apxi5wavwps2radt"&gt;2153&lt;/key&gt;&lt;/foreign-keys&gt;&lt;ref-type name="Journal Article"&gt;17&lt;/ref-type&gt;&lt;contributors&gt;&lt;authors&gt;&lt;author&gt;ICES&lt;/author&gt;&lt;/authors&gt;&lt;/contributors&gt;&lt;titles&gt;&lt;title&gt;Description of the ICES HAC Standard Data Exhchange Fomat, Version 1.60. &lt;/title&gt;&lt;secondary-title&gt;ICES Cooperative Research Report&lt;/secondary-title&gt;&lt;/titles&gt;&lt;periodical&gt;&lt;full-title&gt;ICES Cooperative Research Report&lt;/full-title&gt;&lt;/periodical&gt;&lt;pages&gt;86&lt;/pages&gt;&lt;volume&gt;278&lt;/volume&gt;&lt;dates&gt;&lt;year&gt;2005&lt;/year&gt;&lt;/dates&gt;&lt;urls&gt;&lt;/urls&gt;&lt;/record&gt;&lt;/Cite&gt;&lt;/EndNote&gt;</w:instrText>
            </w:r>
            <w:r w:rsidR="003B1B96" w:rsidRPr="000A1549">
              <w:rPr>
                <w:sz w:val="20"/>
                <w:lang w:val="en-US"/>
              </w:rPr>
              <w:fldChar w:fldCharType="separate"/>
            </w:r>
            <w:r w:rsidRPr="000A1549">
              <w:rPr>
                <w:sz w:val="20"/>
                <w:lang w:val="en-US"/>
              </w:rPr>
              <w:t>(ICES 2005)</w:t>
            </w:r>
            <w:r w:rsidR="003B1B96" w:rsidRPr="000A1549">
              <w:rPr>
                <w:sz w:val="20"/>
                <w:lang w:val="en-US"/>
              </w:rPr>
              <w:fldChar w:fldCharType="end"/>
            </w:r>
            <w:r w:rsidRPr="000A1549">
              <w:rPr>
                <w:sz w:val="20"/>
                <w:lang w:val="en-US"/>
              </w:rPr>
              <w:t xml:space="preserve">. </w:t>
            </w:r>
          </w:p>
        </w:tc>
      </w:tr>
      <w:tr w:rsidR="0081332B" w:rsidTr="000A1549">
        <w:tc>
          <w:tcPr>
            <w:tcW w:w="1668" w:type="dxa"/>
            <w:shd w:val="clear" w:color="auto" w:fill="auto"/>
          </w:tcPr>
          <w:p w:rsidR="0081332B" w:rsidRPr="00A92C7E" w:rsidRDefault="003B1B96" w:rsidP="0081332B">
            <w:pPr>
              <w:keepNext/>
              <w:keepLines/>
              <w:jc w:val="center"/>
              <w:rPr>
                <w:sz w:val="20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0"/>
                        <w:lang w:val="en-US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lang w:val="en-US"/>
                          </w:rPr>
                          <m:t>up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6854" w:type="dxa"/>
            <w:shd w:val="clear" w:color="auto" w:fill="auto"/>
          </w:tcPr>
          <w:p w:rsidR="0081332B" w:rsidRPr="000A1549" w:rsidRDefault="0081332B" w:rsidP="000A1549">
            <w:pPr>
              <w:keepNext/>
              <w:keepLines/>
              <w:jc w:val="both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 xml:space="preserve">Mean acoustic volume backscatter obtained through </w:t>
            </w:r>
            <w:proofErr w:type="spellStart"/>
            <w:r>
              <w:rPr>
                <w:sz w:val="20"/>
                <w:lang w:val="en-US"/>
              </w:rPr>
              <w:t>echointegration</w:t>
            </w:r>
            <w:proofErr w:type="spellEnd"/>
            <w:r>
              <w:rPr>
                <w:sz w:val="20"/>
                <w:lang w:val="en-US"/>
              </w:rPr>
              <w:t xml:space="preserve"> of calibrated but non quality checked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lang w:val="en-US"/>
                    </w:rPr>
                    <m:t>Sv</m:t>
                  </m:r>
                </m:e>
                <m:sub>
                  <m:r>
                    <w:rPr>
                      <w:rFonts w:ascii="Cambria Math" w:hAnsi="Cambria Math"/>
                      <w:sz w:val="20"/>
                      <w:lang w:val="en-US"/>
                    </w:rPr>
                    <m:t>epx</m:t>
                  </m:r>
                </m:sub>
              </m:sSub>
            </m:oMath>
            <w:r>
              <w:rPr>
                <w:sz w:val="20"/>
                <w:lang w:val="en-US"/>
              </w:rPr>
              <w:t>data.</w:t>
            </w:r>
          </w:p>
        </w:tc>
      </w:tr>
      <w:tr w:rsidR="000A1549" w:rsidTr="000A1549">
        <w:tc>
          <w:tcPr>
            <w:tcW w:w="1668" w:type="dxa"/>
            <w:shd w:val="clear" w:color="auto" w:fill="auto"/>
          </w:tcPr>
          <w:p w:rsidR="00894A6C" w:rsidRDefault="003B1B96">
            <w:pPr>
              <w:keepNext/>
              <w:keepLines/>
              <w:jc w:val="center"/>
              <w:rPr>
                <w:sz w:val="20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0"/>
                        <w:lang w:val="en-US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lang w:val="en-US"/>
                          </w:rPr>
                          <m:t>p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6854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both"/>
              <w:rPr>
                <w:sz w:val="20"/>
                <w:lang w:val="en-US"/>
              </w:rPr>
            </w:pPr>
            <w:r w:rsidRPr="000A1549">
              <w:rPr>
                <w:sz w:val="20"/>
                <w:lang w:val="en-US"/>
              </w:rPr>
              <w:t>Mean acoustic volume backscat</w:t>
            </w:r>
            <w:r w:rsidR="00644BD7">
              <w:rPr>
                <w:sz w:val="20"/>
                <w:lang w:val="en-US"/>
              </w:rPr>
              <w:t xml:space="preserve">ter obtained through </w:t>
            </w:r>
            <w:proofErr w:type="spellStart"/>
            <w:r w:rsidR="00644BD7">
              <w:rPr>
                <w:sz w:val="20"/>
                <w:lang w:val="en-US"/>
              </w:rPr>
              <w:t>echointegra</w:t>
            </w:r>
            <w:r w:rsidRPr="000A1549">
              <w:rPr>
                <w:sz w:val="20"/>
                <w:lang w:val="en-US"/>
              </w:rPr>
              <w:t>tion</w:t>
            </w:r>
            <w:proofErr w:type="spellEnd"/>
            <w:r w:rsidRPr="000A1549">
              <w:rPr>
                <w:sz w:val="20"/>
                <w:lang w:val="en-US"/>
              </w:rPr>
              <w:t xml:space="preserve"> of calibrated and quality checked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lang w:val="en-US"/>
                    </w:rPr>
                    <m:t>Sv</m:t>
                  </m:r>
                </m:e>
                <m:sub>
                  <m:r>
                    <w:rPr>
                      <w:rFonts w:ascii="Cambria Math" w:hAnsi="Cambria Math"/>
                      <w:sz w:val="20"/>
                      <w:lang w:val="en-US"/>
                    </w:rPr>
                    <m:t>epx</m:t>
                  </m:r>
                </m:sub>
              </m:sSub>
            </m:oMath>
            <w:r w:rsidRPr="000A1549">
              <w:rPr>
                <w:sz w:val="20"/>
                <w:lang w:val="en-US"/>
              </w:rPr>
              <w:t xml:space="preserve"> data.</w:t>
            </w:r>
          </w:p>
          <w:p w:rsidR="00894A6C" w:rsidRDefault="000A1549" w:rsidP="00D17824">
            <w:pPr>
              <w:keepNext/>
              <w:keepLines/>
              <w:jc w:val="both"/>
              <w:rPr>
                <w:sz w:val="20"/>
                <w:lang w:val="en-US"/>
              </w:rPr>
            </w:pPr>
            <w:r w:rsidRPr="000A1549">
              <w:rPr>
                <w:sz w:val="20"/>
                <w:lang w:val="en-US"/>
              </w:rPr>
              <w:t xml:space="preserve">A “cell” of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0"/>
                      <w:lang w:val="en-US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p</m:t>
                      </m:r>
                    </m:sub>
                  </m:sSub>
                </m:e>
              </m:acc>
            </m:oMath>
            <w:r w:rsidRPr="000A1549">
              <w:rPr>
                <w:sz w:val="20"/>
                <w:lang w:val="en-US"/>
              </w:rPr>
              <w:t xml:space="preserve"> data will span an interval based on either distance travelled, elapsed time or number of pings and will exist at a defined range from the transducer</w:t>
            </w:r>
            <w:r w:rsidR="00D17824">
              <w:rPr>
                <w:sz w:val="20"/>
                <w:lang w:val="en-US"/>
              </w:rPr>
              <w:t xml:space="preserve">. </w:t>
            </w:r>
            <w:r w:rsidRPr="000A1549">
              <w:rPr>
                <w:sz w:val="20"/>
                <w:lang w:val="en-US"/>
              </w:rPr>
              <w:t xml:space="preserve">The associated coordinate variables are time, latitude and longitude for the horizontal </w:t>
            </w:r>
            <w:proofErr w:type="spellStart"/>
            <w:r w:rsidRPr="000A1549">
              <w:rPr>
                <w:sz w:val="20"/>
                <w:lang w:val="en-US"/>
              </w:rPr>
              <w:t>echointegration</w:t>
            </w:r>
            <w:proofErr w:type="spellEnd"/>
            <w:r w:rsidRPr="000A1549">
              <w:rPr>
                <w:sz w:val="20"/>
                <w:lang w:val="en-US"/>
              </w:rPr>
              <w:t xml:space="preserve"> interval, and range to define the cell-transducer distance. </w:t>
            </w:r>
            <w:r w:rsidR="00644BD7">
              <w:rPr>
                <w:sz w:val="20"/>
                <w:lang w:val="en-US"/>
              </w:rPr>
              <w:t xml:space="preserve">The standard output for the SOOP-BA data is a cell of 1000 m distance and 10 m height. </w:t>
            </w:r>
            <w:r w:rsidRPr="000A1549">
              <w:rPr>
                <w:sz w:val="20"/>
                <w:lang w:val="en-US"/>
              </w:rPr>
              <w:t>This metadata stan</w:t>
            </w:r>
            <w:r w:rsidR="00644BD7">
              <w:rPr>
                <w:sz w:val="20"/>
                <w:lang w:val="en-US"/>
              </w:rPr>
              <w:t xml:space="preserve">dard will define the format </w:t>
            </w:r>
            <w:r w:rsidRPr="000A1549">
              <w:rPr>
                <w:sz w:val="20"/>
                <w:lang w:val="en-US"/>
              </w:rPr>
              <w:t xml:space="preserve">of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0"/>
                      <w:lang w:val="en-US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p</m:t>
                      </m:r>
                    </m:sub>
                  </m:sSub>
                </m:e>
              </m:acc>
            </m:oMath>
            <w:r w:rsidRPr="000A1549">
              <w:rPr>
                <w:sz w:val="20"/>
                <w:lang w:val="en-US"/>
              </w:rPr>
              <w:t xml:space="preserve"> and the corresponding coordinate variables as well as detailing require</w:t>
            </w:r>
            <w:r w:rsidR="00644BD7">
              <w:rPr>
                <w:sz w:val="20"/>
                <w:lang w:val="en-US"/>
              </w:rPr>
              <w:t>d</w:t>
            </w:r>
            <w:r w:rsidRPr="000A1549">
              <w:rPr>
                <w:sz w:val="20"/>
                <w:lang w:val="en-US"/>
              </w:rPr>
              <w:t xml:space="preserve"> ancillary variables. </w:t>
            </w:r>
          </w:p>
        </w:tc>
      </w:tr>
      <w:tr w:rsidR="000A1549" w:rsidTr="000A1549">
        <w:tc>
          <w:tcPr>
            <w:tcW w:w="1668" w:type="dxa"/>
            <w:shd w:val="clear" w:color="auto" w:fill="auto"/>
          </w:tcPr>
          <w:p w:rsidR="000A1549" w:rsidRPr="000A1549" w:rsidRDefault="003B1B96" w:rsidP="000A1549">
            <w:pPr>
              <w:keepNext/>
              <w:keepLines/>
              <w:jc w:val="center"/>
              <w:rPr>
                <w:sz w:val="20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0"/>
                        <w:lang w:val="en-US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lang w:val="en-US"/>
                          </w:rPr>
                          <m:t>p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lang w:val="en-US"/>
                  </w:rPr>
                  <m:t>.output</m:t>
                </m:r>
              </m:oMath>
            </m:oMathPara>
          </w:p>
        </w:tc>
        <w:tc>
          <w:tcPr>
            <w:tcW w:w="6854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both"/>
              <w:rPr>
                <w:sz w:val="20"/>
                <w:lang w:val="en-US"/>
              </w:rPr>
            </w:pPr>
            <w:r w:rsidRPr="000A1549">
              <w:rPr>
                <w:sz w:val="20"/>
                <w:lang w:val="en-US"/>
              </w:rPr>
              <w:t xml:space="preserve">Electronic file containing </w:t>
            </w:r>
            <w:proofErr w:type="spellStart"/>
            <w:r w:rsidRPr="000A1549">
              <w:rPr>
                <w:sz w:val="20"/>
                <w:lang w:val="en-US"/>
              </w:rPr>
              <w:t>echointegration</w:t>
            </w:r>
            <w:proofErr w:type="spellEnd"/>
            <w:r w:rsidRPr="000A1549">
              <w:rPr>
                <w:sz w:val="20"/>
                <w:lang w:val="en-US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0"/>
                      <w:lang w:val="en-US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p</m:t>
                      </m:r>
                    </m:sub>
                  </m:sSub>
                </m:e>
              </m:acc>
            </m:oMath>
            <w:r w:rsidRPr="000A1549">
              <w:rPr>
                <w:sz w:val="20"/>
                <w:lang w:val="en-US"/>
              </w:rPr>
              <w:t xml:space="preserve"> data that is generated by the post processing software.</w:t>
            </w:r>
          </w:p>
        </w:tc>
      </w:tr>
      <w:tr w:rsidR="000A1549" w:rsidTr="000A1549">
        <w:tc>
          <w:tcPr>
            <w:tcW w:w="1668" w:type="dxa"/>
            <w:shd w:val="clear" w:color="auto" w:fill="auto"/>
          </w:tcPr>
          <w:p w:rsidR="000A1549" w:rsidRPr="000A1549" w:rsidRDefault="003B1B96" w:rsidP="000A1549">
            <w:pPr>
              <w:keepNext/>
              <w:keepLines/>
              <w:jc w:val="center"/>
              <w:rPr>
                <w:sz w:val="20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0"/>
                        <w:lang w:val="en-US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lang w:val="en-US"/>
                          </w:rPr>
                          <m:t>p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0"/>
                    <w:lang w:val="en-US"/>
                  </w:rPr>
                  <m:t>.final</m:t>
                </m:r>
              </m:oMath>
            </m:oMathPara>
          </w:p>
        </w:tc>
        <w:tc>
          <w:tcPr>
            <w:tcW w:w="6854" w:type="dxa"/>
            <w:shd w:val="clear" w:color="auto" w:fill="auto"/>
          </w:tcPr>
          <w:p w:rsidR="000A1549" w:rsidRPr="000A1549" w:rsidRDefault="000A1549" w:rsidP="000A1549">
            <w:pPr>
              <w:keepNext/>
              <w:keepLines/>
              <w:jc w:val="both"/>
              <w:rPr>
                <w:sz w:val="20"/>
                <w:lang w:val="en-US"/>
              </w:rPr>
            </w:pPr>
            <w:r w:rsidRPr="000A1549">
              <w:rPr>
                <w:sz w:val="20"/>
                <w:lang w:val="en-US"/>
              </w:rPr>
              <w:t xml:space="preserve">Electronic file containing </w:t>
            </w:r>
            <w:proofErr w:type="spellStart"/>
            <w:r w:rsidRPr="000A1549">
              <w:rPr>
                <w:sz w:val="20"/>
                <w:lang w:val="en-US"/>
              </w:rPr>
              <w:t>echointegration</w:t>
            </w:r>
            <w:proofErr w:type="spellEnd"/>
            <w:r w:rsidRPr="000A1549">
              <w:rPr>
                <w:sz w:val="20"/>
                <w:lang w:val="en-US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0"/>
                      <w:lang w:val="en-US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lang w:val="en-US"/>
                        </w:rPr>
                        <m:t>p</m:t>
                      </m:r>
                    </m:sub>
                  </m:sSub>
                </m:e>
              </m:acc>
            </m:oMath>
            <w:r w:rsidRPr="000A1549">
              <w:rPr>
                <w:sz w:val="20"/>
                <w:lang w:val="en-US"/>
              </w:rPr>
              <w:t xml:space="preserve"> data generated by the post processing software and metadata as defined in this document. </w:t>
            </w:r>
          </w:p>
        </w:tc>
      </w:tr>
    </w:tbl>
    <w:p w:rsidR="000A1549" w:rsidRDefault="000A1549" w:rsidP="000A1549">
      <w:pPr>
        <w:rPr>
          <w:lang w:val="en-US"/>
        </w:rPr>
      </w:pPr>
    </w:p>
    <w:p w:rsidR="000A1549" w:rsidRDefault="000A1549" w:rsidP="0030576F"/>
    <w:p w:rsidR="00781B71" w:rsidRDefault="00781B71" w:rsidP="0030576F"/>
    <w:p w:rsidR="00781B71" w:rsidRDefault="00781B71" w:rsidP="0030576F"/>
    <w:p w:rsidR="00174083" w:rsidRDefault="00781B71">
      <w:pPr>
        <w:pStyle w:val="Caption"/>
        <w:keepNext/>
        <w:keepLines/>
      </w:pPr>
      <w:bookmarkStart w:id="9" w:name="_Ref289849345"/>
      <w:proofErr w:type="gramStart"/>
      <w:r>
        <w:lastRenderedPageBreak/>
        <w:t xml:space="preserve">Figure </w:t>
      </w:r>
      <w:r w:rsidR="003B1B96">
        <w:fldChar w:fldCharType="begin"/>
      </w:r>
      <w:r>
        <w:instrText xml:space="preserve"> SEQ Figure \* ARABIC </w:instrText>
      </w:r>
      <w:r w:rsidR="003B1B96">
        <w:fldChar w:fldCharType="separate"/>
      </w:r>
      <w:r w:rsidR="001552B0">
        <w:rPr>
          <w:noProof/>
        </w:rPr>
        <w:t>3</w:t>
      </w:r>
      <w:r w:rsidR="003B1B96">
        <w:fldChar w:fldCharType="end"/>
      </w:r>
      <w:bookmarkEnd w:id="9"/>
      <w:r>
        <w:t>.</w:t>
      </w:r>
      <w:proofErr w:type="gramEnd"/>
      <w:r>
        <w:t xml:space="preserve"> Data flow schema for production of mean </w:t>
      </w:r>
      <w:proofErr w:type="spellStart"/>
      <w:r>
        <w:t>Sv</w:t>
      </w:r>
      <w:proofErr w:type="spellEnd"/>
      <w:r>
        <w:t xml:space="preserve"> data</w:t>
      </w:r>
    </w:p>
    <w:p w:rsidR="00174083" w:rsidRDefault="00174083">
      <w:pPr>
        <w:keepNext/>
        <w:keepLines/>
      </w:pPr>
      <w:r>
        <w:rPr>
          <w:noProof/>
          <w:lang w:eastAsia="en-AU"/>
        </w:rPr>
        <w:drawing>
          <wp:inline distT="0" distB="0" distL="0" distR="0">
            <wp:extent cx="5274310" cy="7352030"/>
            <wp:effectExtent l="19050" t="0" r="254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B71" w:rsidRDefault="00781B71" w:rsidP="0030576F"/>
    <w:p w:rsidR="00781B71" w:rsidRDefault="00781B71" w:rsidP="0030576F"/>
    <w:p w:rsidR="00174083" w:rsidRDefault="0030576F">
      <w:pPr>
        <w:keepNext/>
      </w:pPr>
      <w:r>
        <w:lastRenderedPageBreak/>
        <w:t>Data processing is carried out via the following steps:</w:t>
      </w:r>
    </w:p>
    <w:p w:rsidR="00174083" w:rsidRDefault="0030576F">
      <w:pPr>
        <w:keepNext/>
        <w:numPr>
          <w:ilvl w:val="0"/>
          <w:numId w:val="2"/>
        </w:numPr>
      </w:pPr>
      <w:r>
        <w:t xml:space="preserve">Generate a list of </w:t>
      </w:r>
      <w:r w:rsidR="00FF163C">
        <w:t xml:space="preserve">on-transit </w:t>
      </w:r>
      <w:r>
        <w:t xml:space="preserve">acoustic files to process using </w:t>
      </w:r>
      <w:proofErr w:type="spellStart"/>
      <w:r>
        <w:t>Dataview’s</w:t>
      </w:r>
      <w:proofErr w:type="spellEnd"/>
      <w:r>
        <w:t xml:space="preserve"> visualisation of </w:t>
      </w:r>
      <w:proofErr w:type="spellStart"/>
      <w:proofErr w:type="gramStart"/>
      <w:r w:rsidRPr="0030576F">
        <w:rPr>
          <w:i/>
        </w:rPr>
        <w:t>inf</w:t>
      </w:r>
      <w:proofErr w:type="spellEnd"/>
      <w:proofErr w:type="gramEnd"/>
      <w:r>
        <w:t xml:space="preserve"> files</w:t>
      </w:r>
      <w:r w:rsidR="00D17824">
        <w:t>.</w:t>
      </w:r>
    </w:p>
    <w:p w:rsidR="00433D62" w:rsidRDefault="00FE4EB5">
      <w:pPr>
        <w:keepNext/>
        <w:numPr>
          <w:ilvl w:val="0"/>
          <w:numId w:val="2"/>
        </w:numPr>
      </w:pPr>
      <w:r>
        <w:t xml:space="preserve">Using </w:t>
      </w:r>
      <w:proofErr w:type="spellStart"/>
      <w:r>
        <w:t>Myriax’s</w:t>
      </w:r>
      <w:proofErr w:type="spellEnd"/>
      <w:r>
        <w:t xml:space="preserve"> </w:t>
      </w:r>
      <w:proofErr w:type="spellStart"/>
      <w:r>
        <w:t>Echoview</w:t>
      </w:r>
      <w:proofErr w:type="spellEnd"/>
      <w:r>
        <w:t xml:space="preserve"> software controlled by </w:t>
      </w:r>
      <w:r w:rsidR="003A16CA">
        <w:t xml:space="preserve">a </w:t>
      </w:r>
      <w:proofErr w:type="spellStart"/>
      <w:r>
        <w:t>Matlab</w:t>
      </w:r>
      <w:proofErr w:type="spellEnd"/>
      <w:r>
        <w:t xml:space="preserve"> script </w:t>
      </w:r>
      <w:r w:rsidR="00FF163C">
        <w:t xml:space="preserve">via </w:t>
      </w:r>
      <w:r>
        <w:t>C</w:t>
      </w:r>
      <w:r w:rsidR="00AD53EE">
        <w:t>OM</w:t>
      </w:r>
      <w:r>
        <w:t xml:space="preserve"> objects:</w:t>
      </w:r>
    </w:p>
    <w:p w:rsidR="00174083" w:rsidRDefault="00FE4EB5">
      <w:pPr>
        <w:keepNext/>
        <w:numPr>
          <w:ilvl w:val="1"/>
          <w:numId w:val="2"/>
        </w:numPr>
      </w:pPr>
      <w:r w:rsidRPr="00D17824">
        <w:rPr>
          <w:u w:val="single"/>
        </w:rPr>
        <w:t xml:space="preserve">Create </w:t>
      </w:r>
      <w:proofErr w:type="spellStart"/>
      <w:r w:rsidRPr="00D17824">
        <w:rPr>
          <w:u w:val="single"/>
        </w:rPr>
        <w:t>Echoview</w:t>
      </w:r>
      <w:proofErr w:type="spellEnd"/>
      <w:r w:rsidRPr="00D17824">
        <w:rPr>
          <w:u w:val="single"/>
        </w:rPr>
        <w:t xml:space="preserve"> </w:t>
      </w:r>
      <w:proofErr w:type="spellStart"/>
      <w:proofErr w:type="gramStart"/>
      <w:r w:rsidRPr="00D17824">
        <w:rPr>
          <w:i/>
          <w:u w:val="single"/>
        </w:rPr>
        <w:t>ev</w:t>
      </w:r>
      <w:proofErr w:type="spellEnd"/>
      <w:proofErr w:type="gramEnd"/>
      <w:r w:rsidRPr="00D17824">
        <w:rPr>
          <w:u w:val="single"/>
        </w:rPr>
        <w:t xml:space="preserve"> files</w:t>
      </w:r>
      <w:r>
        <w:t xml:space="preserve"> using an </w:t>
      </w:r>
      <w:proofErr w:type="spellStart"/>
      <w:r w:rsidRPr="00FE4EB5">
        <w:rPr>
          <w:i/>
        </w:rPr>
        <w:t>ev</w:t>
      </w:r>
      <w:proofErr w:type="spellEnd"/>
      <w:r w:rsidRPr="00FE4EB5">
        <w:rPr>
          <w:i/>
        </w:rPr>
        <w:t xml:space="preserve"> template</w:t>
      </w:r>
      <w:r>
        <w:t xml:space="preserve"> for manageable blocks for raw acoustic data (nominally a new </w:t>
      </w:r>
      <w:proofErr w:type="spellStart"/>
      <w:r>
        <w:t>ev</w:t>
      </w:r>
      <w:proofErr w:type="spellEnd"/>
      <w:r>
        <w:t xml:space="preserve"> file is created for each 6 hours of raw acoustic data). Note the </w:t>
      </w:r>
      <w:proofErr w:type="spellStart"/>
      <w:proofErr w:type="gramStart"/>
      <w:r w:rsidRPr="00FE4EB5">
        <w:rPr>
          <w:i/>
        </w:rPr>
        <w:t>ev</w:t>
      </w:r>
      <w:proofErr w:type="spellEnd"/>
      <w:proofErr w:type="gramEnd"/>
      <w:r w:rsidRPr="00FE4EB5">
        <w:rPr>
          <w:i/>
        </w:rPr>
        <w:t xml:space="preserve"> template</w:t>
      </w:r>
      <w:r>
        <w:t xml:space="preserve"> will have been set up to contain data quality filters and to have the appropriate calibration parameters</w:t>
      </w:r>
      <w:r w:rsidR="003A16CA" w:rsidRPr="003A16CA">
        <w:t>.</w:t>
      </w:r>
    </w:p>
    <w:p w:rsidR="0069206C" w:rsidRDefault="00FE4EB5" w:rsidP="00FE4EB5">
      <w:pPr>
        <w:numPr>
          <w:ilvl w:val="1"/>
          <w:numId w:val="2"/>
        </w:numPr>
      </w:pPr>
      <w:r w:rsidRPr="00D17824">
        <w:rPr>
          <w:u w:val="single"/>
        </w:rPr>
        <w:t>Processing to identify and eliminate bad data</w:t>
      </w:r>
      <w:r w:rsidR="00705AAC">
        <w:t>.</w:t>
      </w:r>
      <w:r w:rsidR="004532CC">
        <w:t xml:space="preserve"> </w:t>
      </w:r>
      <w:r w:rsidR="0069206C">
        <w:t xml:space="preserve">In order to calculate both a correct mean </w:t>
      </w:r>
      <w:proofErr w:type="spellStart"/>
      <w:r w:rsidR="0069206C">
        <w:t>Sv</w:t>
      </w:r>
      <w:proofErr w:type="spellEnd"/>
      <w:r w:rsidR="0069206C">
        <w:t xml:space="preserve">  and area backscatter (NASC) </w:t>
      </w:r>
      <w:r w:rsidR="00F64748">
        <w:t xml:space="preserve">for the </w:t>
      </w:r>
      <w:proofErr w:type="spellStart"/>
      <w:r w:rsidR="00F64748">
        <w:t>echointegration</w:t>
      </w:r>
      <w:proofErr w:type="spellEnd"/>
      <w:r w:rsidR="00F64748">
        <w:t xml:space="preserve"> cell, </w:t>
      </w:r>
      <w:r w:rsidR="0069206C">
        <w:t>rejected sample values need to be set to either ‘no data’ or -999 dB depending on which criteria led to the value being rejected</w:t>
      </w:r>
      <w:r w:rsidR="00D17824">
        <w:t xml:space="preserve"> (</w:t>
      </w:r>
      <w:r w:rsidR="003B1B96">
        <w:fldChar w:fldCharType="begin"/>
      </w:r>
      <w:r w:rsidR="00D17824">
        <w:instrText xml:space="preserve"> REF _Ref292118446 \h </w:instrText>
      </w:r>
      <w:r w:rsidR="003B1B96">
        <w:fldChar w:fldCharType="separate"/>
      </w:r>
      <w:r w:rsidR="00D17824">
        <w:t xml:space="preserve">Table </w:t>
      </w:r>
      <w:r w:rsidR="00D17824">
        <w:rPr>
          <w:noProof/>
        </w:rPr>
        <w:t>5</w:t>
      </w:r>
      <w:r w:rsidR="003B1B96">
        <w:fldChar w:fldCharType="end"/>
      </w:r>
      <w:r w:rsidR="00D17824">
        <w:t>)</w:t>
      </w:r>
      <w:r w:rsidR="0069206C">
        <w:t xml:space="preserve">. </w:t>
      </w:r>
    </w:p>
    <w:p w:rsidR="00174083" w:rsidRDefault="0069206C">
      <w:pPr>
        <w:pStyle w:val="Caption"/>
      </w:pPr>
      <w:r>
        <w:tab/>
      </w:r>
      <w:r>
        <w:tab/>
      </w:r>
      <w:bookmarkStart w:id="10" w:name="_Ref292118446"/>
      <w:proofErr w:type="gramStart"/>
      <w:r>
        <w:t xml:space="preserve">Table </w:t>
      </w:r>
      <w:r w:rsidR="003B1B96">
        <w:fldChar w:fldCharType="begin"/>
      </w:r>
      <w:r>
        <w:instrText xml:space="preserve"> SEQ Table \* ARABIC </w:instrText>
      </w:r>
      <w:r w:rsidR="003B1B96">
        <w:fldChar w:fldCharType="separate"/>
      </w:r>
      <w:r w:rsidR="001552B0">
        <w:rPr>
          <w:noProof/>
        </w:rPr>
        <w:t>5</w:t>
      </w:r>
      <w:r w:rsidR="003B1B96">
        <w:fldChar w:fldCharType="end"/>
      </w:r>
      <w:bookmarkEnd w:id="10"/>
      <w:r>
        <w:t>.</w:t>
      </w:r>
      <w:proofErr w:type="gramEnd"/>
      <w:r>
        <w:t xml:space="preserve"> </w:t>
      </w:r>
      <w:r w:rsidR="00F64748">
        <w:t>R</w:t>
      </w:r>
      <w:r>
        <w:t xml:space="preserve">ejected data </w:t>
      </w:r>
      <w:r w:rsidR="00F64748">
        <w:t xml:space="preserve">values </w:t>
      </w:r>
      <w:r w:rsidR="009C4361">
        <w:t xml:space="preserve">set </w:t>
      </w:r>
      <w:r>
        <w:t xml:space="preserve">according to </w:t>
      </w:r>
      <w:r w:rsidR="009C4361">
        <w:t>filter</w:t>
      </w:r>
      <w:r w:rsidR="00F64748">
        <w:t xml:space="preserve"> </w:t>
      </w:r>
      <w:r>
        <w:t xml:space="preserve">criteria </w:t>
      </w:r>
    </w:p>
    <w:tbl>
      <w:tblPr>
        <w:tblStyle w:val="TableGrid"/>
        <w:tblW w:w="0" w:type="auto"/>
        <w:tblInd w:w="1526" w:type="dxa"/>
        <w:tblLook w:val="04A0"/>
      </w:tblPr>
      <w:tblGrid>
        <w:gridCol w:w="1528"/>
        <w:gridCol w:w="1023"/>
        <w:gridCol w:w="5165"/>
      </w:tblGrid>
      <w:tr w:rsidR="0069206C" w:rsidTr="005A2B8B">
        <w:trPr>
          <w:trHeight w:val="233"/>
        </w:trPr>
        <w:tc>
          <w:tcPr>
            <w:tcW w:w="1528" w:type="dxa"/>
          </w:tcPr>
          <w:p w:rsidR="0069206C" w:rsidRPr="0069206C" w:rsidRDefault="00D17824" w:rsidP="00D17824">
            <w:pPr>
              <w:rPr>
                <w:rFonts w:ascii="Garamond" w:hAnsi="Garamond"/>
                <w:sz w:val="20"/>
              </w:rPr>
            </w:pPr>
            <w:r>
              <w:rPr>
                <w:rFonts w:ascii="Garamond" w:hAnsi="Garamond"/>
                <w:sz w:val="20"/>
              </w:rPr>
              <w:t>Filter c</w:t>
            </w:r>
            <w:r w:rsidR="0069206C">
              <w:rPr>
                <w:rFonts w:ascii="Garamond" w:hAnsi="Garamond"/>
                <w:sz w:val="20"/>
              </w:rPr>
              <w:t>riteria</w:t>
            </w:r>
          </w:p>
        </w:tc>
        <w:tc>
          <w:tcPr>
            <w:tcW w:w="1023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Value</w:t>
            </w:r>
          </w:p>
        </w:tc>
        <w:tc>
          <w:tcPr>
            <w:tcW w:w="5165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Comment</w:t>
            </w:r>
          </w:p>
        </w:tc>
      </w:tr>
      <w:tr w:rsidR="0069206C" w:rsidTr="005A2B8B">
        <w:trPr>
          <w:trHeight w:val="325"/>
        </w:trPr>
        <w:tc>
          <w:tcPr>
            <w:tcW w:w="1528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Spike</w:t>
            </w:r>
          </w:p>
        </w:tc>
        <w:tc>
          <w:tcPr>
            <w:tcW w:w="1023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No data</w:t>
            </w:r>
          </w:p>
        </w:tc>
        <w:tc>
          <w:tcPr>
            <w:tcW w:w="5165" w:type="dxa"/>
          </w:tcPr>
          <w:p w:rsidR="0069206C" w:rsidRPr="0069206C" w:rsidRDefault="00F64748" w:rsidP="0069206C">
            <w:pPr>
              <w:rPr>
                <w:rFonts w:ascii="Garamond" w:hAnsi="Garamond"/>
                <w:sz w:val="20"/>
              </w:rPr>
            </w:pPr>
            <w:r>
              <w:rPr>
                <w:rFonts w:ascii="Garamond" w:hAnsi="Garamond"/>
                <w:sz w:val="20"/>
              </w:rPr>
              <w:t>Elevated signal for a portion of a ping</w:t>
            </w:r>
          </w:p>
        </w:tc>
      </w:tr>
      <w:tr w:rsidR="0069206C" w:rsidTr="005A2B8B">
        <w:trPr>
          <w:trHeight w:val="431"/>
        </w:trPr>
        <w:tc>
          <w:tcPr>
            <w:tcW w:w="1528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Attenuated ping</w:t>
            </w:r>
          </w:p>
        </w:tc>
        <w:tc>
          <w:tcPr>
            <w:tcW w:w="1023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No data</w:t>
            </w:r>
          </w:p>
        </w:tc>
        <w:tc>
          <w:tcPr>
            <w:tcW w:w="5165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Set ‘whole excluded or no-data pings do not reduce the thickness mean’ to yes</w:t>
            </w:r>
          </w:p>
        </w:tc>
      </w:tr>
      <w:tr w:rsidR="0069206C" w:rsidTr="005A2B8B">
        <w:trPr>
          <w:trHeight w:val="555"/>
        </w:trPr>
        <w:tc>
          <w:tcPr>
            <w:tcW w:w="1528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Below threshold values</w:t>
            </w:r>
          </w:p>
        </w:tc>
        <w:tc>
          <w:tcPr>
            <w:tcW w:w="1023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-999 dB</w:t>
            </w:r>
          </w:p>
        </w:tc>
        <w:tc>
          <w:tcPr>
            <w:tcW w:w="5165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 xml:space="preserve">Signal is below detection limit of </w:t>
            </w:r>
            <w:proofErr w:type="spellStart"/>
            <w:r w:rsidRPr="00CD77FF">
              <w:rPr>
                <w:rFonts w:ascii="Garamond" w:hAnsi="Garamond"/>
                <w:sz w:val="20"/>
              </w:rPr>
              <w:t>echosou</w:t>
            </w:r>
            <w:r w:rsidR="005A2B8B">
              <w:rPr>
                <w:rFonts w:ascii="Garamond" w:hAnsi="Garamond"/>
                <w:sz w:val="20"/>
              </w:rPr>
              <w:t>n</w:t>
            </w:r>
            <w:r w:rsidRPr="00CD77FF">
              <w:rPr>
                <w:rFonts w:ascii="Garamond" w:hAnsi="Garamond"/>
                <w:sz w:val="20"/>
              </w:rPr>
              <w:t>der</w:t>
            </w:r>
            <w:proofErr w:type="spellEnd"/>
            <w:r w:rsidRPr="00CD77FF">
              <w:rPr>
                <w:rFonts w:ascii="Garamond" w:hAnsi="Garamond"/>
                <w:sz w:val="20"/>
              </w:rPr>
              <w:t>, set values to zero (i.e. -999 dB)</w:t>
            </w:r>
          </w:p>
        </w:tc>
      </w:tr>
      <w:tr w:rsidR="0069206C" w:rsidTr="005A2B8B">
        <w:trPr>
          <w:trHeight w:val="239"/>
        </w:trPr>
        <w:tc>
          <w:tcPr>
            <w:tcW w:w="1528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Below seafloor</w:t>
            </w:r>
          </w:p>
        </w:tc>
        <w:tc>
          <w:tcPr>
            <w:tcW w:w="1023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>No data</w:t>
            </w:r>
          </w:p>
        </w:tc>
        <w:tc>
          <w:tcPr>
            <w:tcW w:w="5165" w:type="dxa"/>
          </w:tcPr>
          <w:p w:rsidR="0069206C" w:rsidRPr="0069206C" w:rsidRDefault="00CD77FF" w:rsidP="0069206C">
            <w:pPr>
              <w:rPr>
                <w:rFonts w:ascii="Garamond" w:hAnsi="Garamond"/>
                <w:sz w:val="20"/>
              </w:rPr>
            </w:pPr>
            <w:r w:rsidRPr="00CD77FF">
              <w:rPr>
                <w:rFonts w:ascii="Garamond" w:hAnsi="Garamond"/>
                <w:sz w:val="20"/>
              </w:rPr>
              <w:t xml:space="preserve">Set ‘exclude below line’ where line is the </w:t>
            </w:r>
            <w:r w:rsidR="006E33EE">
              <w:rPr>
                <w:rFonts w:ascii="Garamond" w:hAnsi="Garamond"/>
                <w:sz w:val="20"/>
              </w:rPr>
              <w:t>‘</w:t>
            </w:r>
            <w:r w:rsidRPr="00CD77FF">
              <w:rPr>
                <w:rFonts w:ascii="Garamond" w:hAnsi="Garamond"/>
                <w:sz w:val="20"/>
              </w:rPr>
              <w:t>acoustic bottom</w:t>
            </w:r>
            <w:r w:rsidR="006E33EE">
              <w:rPr>
                <w:rFonts w:ascii="Garamond" w:hAnsi="Garamond"/>
                <w:sz w:val="20"/>
              </w:rPr>
              <w:t>’</w:t>
            </w:r>
          </w:p>
        </w:tc>
      </w:tr>
    </w:tbl>
    <w:p w:rsidR="00174083" w:rsidRDefault="00174083">
      <w:pPr>
        <w:ind w:left="1440"/>
      </w:pPr>
    </w:p>
    <w:p w:rsidR="00174083" w:rsidRDefault="00FE4EB5">
      <w:pPr>
        <w:ind w:left="1440"/>
      </w:pPr>
      <w:r w:rsidRPr="00D17824">
        <w:rPr>
          <w:u w:val="single"/>
        </w:rPr>
        <w:t>Echo</w:t>
      </w:r>
      <w:r w:rsidR="00312F1B" w:rsidRPr="00D17824">
        <w:rPr>
          <w:u w:val="single"/>
        </w:rPr>
        <w:t xml:space="preserve"> </w:t>
      </w:r>
      <w:proofErr w:type="gramStart"/>
      <w:r w:rsidRPr="00D17824">
        <w:rPr>
          <w:u w:val="single"/>
        </w:rPr>
        <w:t>integrate</w:t>
      </w:r>
      <w:proofErr w:type="gramEnd"/>
      <w:r w:rsidRPr="00D17824">
        <w:rPr>
          <w:u w:val="single"/>
        </w:rPr>
        <w:t xml:space="preserve"> and output to </w:t>
      </w:r>
      <w:proofErr w:type="spellStart"/>
      <w:r w:rsidRPr="00D17824">
        <w:rPr>
          <w:u w:val="single"/>
        </w:rPr>
        <w:t>csv</w:t>
      </w:r>
      <w:proofErr w:type="spellEnd"/>
      <w:r w:rsidRPr="00D17824">
        <w:rPr>
          <w:u w:val="single"/>
        </w:rPr>
        <w:t xml:space="preserve"> format</w:t>
      </w:r>
      <w:r>
        <w:t>. Note</w:t>
      </w:r>
      <w:proofErr w:type="gramStart"/>
      <w:r>
        <w:t>,</w:t>
      </w:r>
      <w:proofErr w:type="gramEnd"/>
      <w:r>
        <w:t xml:space="preserve"> echo</w:t>
      </w:r>
      <w:r w:rsidR="00312F1B">
        <w:t xml:space="preserve"> </w:t>
      </w:r>
      <w:r>
        <w:t xml:space="preserve">integration is </w:t>
      </w:r>
      <w:r w:rsidR="006E33EE">
        <w:t>executed on three different data types</w:t>
      </w:r>
      <w:r>
        <w:t>. Firstly for the original</w:t>
      </w:r>
      <w:r w:rsidR="009C4361">
        <w:t xml:space="preserve"> unfiltered</w:t>
      </w:r>
      <w:r>
        <w:t xml:space="preserve"> data</w:t>
      </w:r>
      <w:r w:rsidR="006E33EE">
        <w:t>,</w:t>
      </w:r>
      <w:r>
        <w:t xml:space="preserve"> secondly for the quality controlled </w:t>
      </w:r>
      <w:r w:rsidR="009C4361">
        <w:t xml:space="preserve">filtered </w:t>
      </w:r>
      <w:r>
        <w:t>data</w:t>
      </w:r>
      <w:r w:rsidR="006E33EE">
        <w:t xml:space="preserve"> and finally an output to quantify the number of retained (i.e. unfiltered) samples</w:t>
      </w:r>
      <w:r>
        <w:t xml:space="preserve">. </w:t>
      </w:r>
      <w:r w:rsidR="009C4361">
        <w:t xml:space="preserve">The quality controlled filtered </w:t>
      </w:r>
      <w:proofErr w:type="spellStart"/>
      <w:r w:rsidR="009C4361">
        <w:t>Sv</w:t>
      </w:r>
      <w:proofErr w:type="spellEnd"/>
      <w:r w:rsidR="009C4361">
        <w:t xml:space="preserve"> values are the ones that should be used as the blessed data. </w:t>
      </w:r>
      <w:r>
        <w:t>The ratio of re</w:t>
      </w:r>
      <w:r w:rsidR="003A16CA">
        <w:t xml:space="preserve">tained quality controlled data to original data is used to give a metric of data quality. </w:t>
      </w:r>
      <w:r w:rsidR="009C4361">
        <w:t xml:space="preserve">Similarly, comparisons can be made between filtered and unfiltered </w:t>
      </w:r>
      <w:proofErr w:type="spellStart"/>
      <w:r w:rsidR="009C4361">
        <w:t>Sv</w:t>
      </w:r>
      <w:proofErr w:type="spellEnd"/>
      <w:r w:rsidR="009C4361">
        <w:t xml:space="preserve"> values as an indicator of data quality. Data quality is likely to be high where there is little or no difference between filtered and unfiltered </w:t>
      </w:r>
      <w:proofErr w:type="spellStart"/>
      <w:r w:rsidR="009C4361">
        <w:t>Sv</w:t>
      </w:r>
      <w:proofErr w:type="spellEnd"/>
      <w:r w:rsidR="009C4361">
        <w:t xml:space="preserve"> values. Conversely where there is a large difference, the data quality is likely to be lower. </w:t>
      </w:r>
    </w:p>
    <w:p w:rsidR="00EA4DD1" w:rsidRDefault="005E5AE8" w:rsidP="009C4361">
      <w:pPr>
        <w:ind w:left="1440"/>
      </w:pPr>
      <w:r w:rsidRPr="00644BD7">
        <w:t xml:space="preserve">Note: </w:t>
      </w:r>
      <w:proofErr w:type="spellStart"/>
      <w:r w:rsidR="00EA4DD1" w:rsidRPr="00644BD7">
        <w:t>Echoview</w:t>
      </w:r>
      <w:proofErr w:type="spellEnd"/>
      <w:r w:rsidR="00EA4DD1" w:rsidRPr="00644BD7">
        <w:t xml:space="preserve"> p</w:t>
      </w:r>
      <w:r w:rsidRPr="00644BD7">
        <w:t xml:space="preserve">rocessing uses nominal absorption and sound speed values as per </w:t>
      </w:r>
      <w:fldSimple w:instr=" REF _Ref277988066 \h  \* MERGEFORMAT ">
        <w:r w:rsidR="001552B0">
          <w:t>Table</w:t>
        </w:r>
        <w:r w:rsidR="001552B0">
          <w:rPr>
            <w:noProof/>
          </w:rPr>
          <w:t xml:space="preserve"> 2</w:t>
        </w:r>
      </w:fldSimple>
      <w:r w:rsidR="0073346E" w:rsidRPr="00644BD7">
        <w:t>. Absorption and sound speed values were calculated using the equations of</w:t>
      </w:r>
      <w:r w:rsidR="002173D8" w:rsidRPr="002173D8">
        <w:t xml:space="preserve"> </w:t>
      </w:r>
      <w:r w:rsidR="003B1B96">
        <w:fldChar w:fldCharType="begin"/>
      </w:r>
      <w:r w:rsidR="001C4D7E">
        <w:instrText xml:space="preserve"> ADDIN EN.CITE &lt;EndNote&gt;&lt;Cite&gt;&lt;Author&gt;Francois&lt;/Author&gt;&lt;Year&gt;1982&lt;/Year&gt;&lt;RecNum&gt;23&lt;/RecNum&gt;&lt;record&gt;&lt;rec-number&gt;23&lt;/rec-number&gt;&lt;foreign-keys&gt;&lt;key app="EN" db-id="z0a2r0z22pzrvmexdr35apxi5wavwps2radt"&gt;23&lt;/key&gt;&lt;/foreign-keys&gt;&lt;ref-type name="Journal Article"&gt;17&lt;/ref-type&gt;&lt;contributors&gt;&lt;authors&gt;&lt;author&gt;R. E. Francois&lt;/author&gt;&lt;author&gt;G. R. Garrison&lt;/author&gt;&lt;/authors&gt;&lt;/contributors&gt;&lt;titles&gt;&lt;title&gt;Sound absorption based on ocean measurements. Part II: Boric acid contribution and equation for total absorption&lt;/title&gt;&lt;secondary-title&gt;The Journal of the Acoustical Society of America&lt;/secondary-title&gt;&lt;alt-title&gt;The Journal of the Acoustical Society of America&lt;/alt-title&gt;&lt;/titles&gt;&lt;periodical&gt;&lt;full-title&gt;The Journal of the Acoustical Society of America&lt;/full-title&gt;&lt;abbr-1&gt;The Journal of the Acoustical Society of America&lt;/abbr-1&gt;&lt;/periodical&gt;&lt;alt-periodical&gt;&lt;full-title&gt;The Journal of the Acoustical Society of America&lt;/full-title&gt;&lt;abbr-1&gt;The Journal of the Acoustical Society of America&lt;/abbr-1&gt;&lt;/alt-periodical&gt;&lt;pages&gt;1879-1890&lt;/pages&gt;&lt;volume&gt;72&lt;/volume&gt;&lt;number&gt;6&lt;/number&gt;&lt;keywords&gt;&lt;keyword&gt;absorption, seawater&lt;/keyword&gt;&lt;/keywords&gt;&lt;dates&gt;&lt;year&gt;1982&lt;/year&gt;&lt;/dates&gt;&lt;publisher&gt;ASA&lt;/publisher&gt;&lt;urls&gt;&lt;related-urls&gt;&lt;url&gt;http://link.aip.org/link/?JAS/72/1879/1&lt;/url&gt;&lt;/related-urls&gt;&lt;/urls&gt;&lt;/record&gt;&lt;/Cite&gt;&lt;/EndNote&gt;</w:instrText>
      </w:r>
      <w:r w:rsidR="003B1B96">
        <w:fldChar w:fldCharType="separate"/>
      </w:r>
      <w:r w:rsidR="00644BD7">
        <w:t>(Francois and Garrison 1982)</w:t>
      </w:r>
      <w:r w:rsidR="003B1B96">
        <w:fldChar w:fldCharType="end"/>
      </w:r>
      <w:r w:rsidR="0073346E" w:rsidRPr="00644BD7">
        <w:t xml:space="preserve"> and </w:t>
      </w:r>
      <w:r w:rsidR="003B1B96">
        <w:fldChar w:fldCharType="begin"/>
      </w:r>
      <w:r w:rsidR="001C4D7E">
        <w:instrText xml:space="preserve"> ADDIN EN.CITE &lt;EndNote&gt;&lt;Cite&gt;&lt;Author&gt;Mackenzie&lt;/Author&gt;&lt;Year&gt;1981&lt;/Year&gt;&lt;RecNum&gt;22&lt;/RecNum&gt;&lt;record&gt;&lt;rec-number&gt;22&lt;/rec-number&gt;&lt;foreign-keys&gt;&lt;key app="EN" db-id="z0a2r0z22pzrvmexdr35apxi5wavwps2radt"&gt;22&lt;/key&gt;&lt;/foreign-keys&gt;&lt;ref-type name="Journal Article"&gt;17&lt;/ref-type&gt;&lt;contributors&gt;&lt;authors&gt;&lt;author&gt;Kenneth V. Mackenzie&lt;/author&gt;&lt;/authors&gt;&lt;/contributors&gt;&lt;titles&gt;&lt;title&gt;Nine-term equation for sound speed in the oceans&lt;/title&gt;&lt;secondary-title&gt;The Journal of the Acoustical Society of America&lt;/secondary-title&gt;&lt;alt-title&gt;The Journal of the Acoustical Society of America&lt;/alt-title&gt;&lt;/titles&gt;&lt;periodical&gt;&lt;full-title&gt;The Journal of the Acoustical Society of America&lt;/full-title&gt;&lt;abbr-1&gt;The Journal of the Acoustical Society of America&lt;/abbr-1&gt;&lt;/periodical&gt;&lt;alt-periodical&gt;&lt;full-title&gt;The Journal of the Acoustical Society of America&lt;/full-title&gt;&lt;abbr-1&gt;The Journal of the Acoustical Society of America&lt;/abbr-1&gt;&lt;/alt-periodical&gt;&lt;pages&gt;807-812&lt;/pages&gt;&lt;volume&gt;70&lt;/volume&gt;&lt;number&gt;3&lt;/number&gt;&lt;keywords&gt;&lt;keyword&gt;sound speed&lt;/keyword&gt;&lt;/keywords&gt;&lt;dates&gt;&lt;year&gt;1981&lt;/year&gt;&lt;/dates&gt;&lt;publisher&gt;ASA&lt;/publisher&gt;&lt;urls&gt;&lt;related-urls&gt;&lt;url&gt;http://link.aip.org/link/?JAS/70/807/1&lt;/url&gt;&lt;/related-urls&gt;&lt;/urls&gt;&lt;/record&gt;&lt;/Cite&gt;&lt;/EndNote&gt;</w:instrText>
      </w:r>
      <w:r w:rsidR="003B1B96">
        <w:fldChar w:fldCharType="separate"/>
      </w:r>
      <w:r w:rsidR="00644BD7">
        <w:t>(Mackenzie 1981)</w:t>
      </w:r>
      <w:r w:rsidR="003B1B96">
        <w:fldChar w:fldCharType="end"/>
      </w:r>
      <w:r w:rsidR="0073346E" w:rsidRPr="00644BD7">
        <w:t xml:space="preserve"> respectively. Secondary corrections to </w:t>
      </w:r>
      <w:r w:rsidR="002173D8">
        <w:t xml:space="preserve">account for changes in absorption and sound speed due to temporal and geographic related changes in water temperature and salinity may be made to the </w:t>
      </w:r>
      <w:proofErr w:type="spellStart"/>
      <w:r w:rsidR="002173D8">
        <w:t>Sv</w:t>
      </w:r>
      <w:proofErr w:type="spellEnd"/>
      <w:r w:rsidR="002173D8">
        <w:t xml:space="preserve"> values in the output </w:t>
      </w:r>
      <w:proofErr w:type="spellStart"/>
      <w:r w:rsidR="002173D8">
        <w:t>netCDF</w:t>
      </w:r>
      <w:proofErr w:type="spellEnd"/>
      <w:r w:rsidR="002173D8">
        <w:t xml:space="preserve"> file if required. Range-dependant changes to the cumulative absorption and sound speed also may require a secondary correction to </w:t>
      </w:r>
      <w:r w:rsidR="002173D8">
        <w:lastRenderedPageBreak/>
        <w:t>be applied. Similarly, temperature</w:t>
      </w:r>
      <w:r w:rsidR="00EA4DD1">
        <w:t xml:space="preserve"> related </w:t>
      </w:r>
      <w:r w:rsidR="002173D8">
        <w:t xml:space="preserve">changes in calibration sensitivity </w:t>
      </w:r>
      <w:r w:rsidR="003B1B96" w:rsidRPr="002173D8">
        <w:fldChar w:fldCharType="begin"/>
      </w:r>
      <w:r w:rsidR="001C4D7E">
        <w:instrText xml:space="preserve"> ADDIN EN.CITE &lt;EndNote&gt;&lt;Cite&gt;&lt;Author&gt;Demer&lt;/Author&gt;&lt;Year&gt;2008&lt;/Year&gt;&lt;RecNum&gt;2155&lt;/RecNum&gt;&lt;record&gt;&lt;rec-number&gt;2155&lt;/rec-number&gt;&lt;foreign-keys&gt;&lt;key app="EN" db-id="z0a2r0z22pzrvmexdr35apxi5wavwps2radt"&gt;2155&lt;/key&gt;&lt;/foreign-keys&gt;&lt;ref-type name="Journal Article"&gt;17&lt;/ref-type&gt;&lt;contributors&gt;&lt;authors&gt;&lt;author&gt;Demer, David A.&lt;/author&gt;&lt;author&gt;Renfree, Josiah S.&lt;/author&gt;&lt;/authors&gt;&lt;/contributors&gt;&lt;titles&gt;&lt;title&gt;Variations in echosounderâ€“transducer performance with water temperature&lt;/title&gt;&lt;secondary-title&gt;ICES Journal of Marine Science: Journal du Conseil&lt;/secondary-title&gt;&lt;/titles&gt;&lt;periodical&gt;&lt;full-title&gt;ICES Journal of Marine Science: Journal du Conseil&lt;/full-title&gt;&lt;/periodical&gt;&lt;pages&gt;1021-1035&lt;/pages&gt;&lt;volume&gt;65&lt;/volume&gt;&lt;number&gt;6&lt;/number&gt;&lt;dates&gt;&lt;year&gt;2008&lt;/year&gt;&lt;pub-dates&gt;&lt;date&gt;September 1, 2008&lt;/date&gt;&lt;/pub-dates&gt;&lt;/dates&gt;&lt;urls&gt;&lt;related-urls&gt;&lt;url&gt;http://icesjms.oxfordjournals.org/content/65/6/1021.abstract&lt;/url&gt;&lt;/related-urls&gt;&lt;/urls&gt;&lt;electronic-resource-num&gt;10.1093/icesjms/fsn066&lt;/electronic-resource-num&gt;&lt;/record&gt;&lt;/Cite&gt;&lt;/EndNote&gt;</w:instrText>
      </w:r>
      <w:r w:rsidR="003B1B96" w:rsidRPr="002173D8">
        <w:fldChar w:fldCharType="separate"/>
      </w:r>
      <w:r w:rsidR="002173D8" w:rsidRPr="002173D8">
        <w:t>(Demer and Renfree 2008)</w:t>
      </w:r>
      <w:r w:rsidR="003B1B96" w:rsidRPr="002173D8">
        <w:fldChar w:fldCharType="end"/>
      </w:r>
      <w:r w:rsidR="002173D8" w:rsidRPr="002173D8">
        <w:t xml:space="preserve"> </w:t>
      </w:r>
      <w:r w:rsidR="002173D8">
        <w:t>may require secondary corrections</w:t>
      </w:r>
      <w:r w:rsidR="00EA4DD1">
        <w:t xml:space="preserve"> to the </w:t>
      </w:r>
      <w:proofErr w:type="spellStart"/>
      <w:r w:rsidR="00EA4DD1">
        <w:t>Sv</w:t>
      </w:r>
      <w:proofErr w:type="spellEnd"/>
      <w:r w:rsidR="00EA4DD1">
        <w:t xml:space="preserve"> values in the output </w:t>
      </w:r>
      <w:proofErr w:type="spellStart"/>
      <w:r w:rsidR="00EA4DD1">
        <w:t>netCDF</w:t>
      </w:r>
      <w:proofErr w:type="spellEnd"/>
      <w:r w:rsidR="00EA4DD1">
        <w:t xml:space="preserve"> file. </w:t>
      </w:r>
    </w:p>
    <w:p w:rsidR="00174083" w:rsidRDefault="00174083">
      <w:pPr>
        <w:ind w:left="1440"/>
      </w:pPr>
    </w:p>
    <w:p w:rsidR="00781B71" w:rsidRDefault="003A16CA" w:rsidP="00FE4EB5">
      <w:pPr>
        <w:numPr>
          <w:ilvl w:val="0"/>
          <w:numId w:val="2"/>
        </w:numPr>
      </w:pPr>
      <w:r>
        <w:t>Convert echo</w:t>
      </w:r>
      <w:r w:rsidR="00312F1B">
        <w:t xml:space="preserve"> </w:t>
      </w:r>
      <w:r>
        <w:t xml:space="preserve">integration </w:t>
      </w:r>
      <w:proofErr w:type="spellStart"/>
      <w:r>
        <w:t>csv</w:t>
      </w:r>
      <w:proofErr w:type="spellEnd"/>
      <w:r>
        <w:t xml:space="preserve"> format data to IMOS </w:t>
      </w:r>
      <w:proofErr w:type="spellStart"/>
      <w:r>
        <w:t>Netcdf</w:t>
      </w:r>
      <w:proofErr w:type="spellEnd"/>
      <w:r>
        <w:t xml:space="preserve"> format, merging in all necessary metadata at the same time</w:t>
      </w:r>
      <w:r w:rsidR="00781B71">
        <w:t xml:space="preserve">. The document SOOP-BA </w:t>
      </w:r>
      <w:proofErr w:type="spellStart"/>
      <w:r w:rsidR="00781B71">
        <w:t>NetCDF</w:t>
      </w:r>
      <w:proofErr w:type="spellEnd"/>
      <w:r w:rsidR="00781B71">
        <w:t xml:space="preserve"> manual v1</w:t>
      </w:r>
      <w:r w:rsidR="00781B71" w:rsidRPr="00781B71">
        <w:t>.</w:t>
      </w:r>
      <w:r w:rsidR="00781B71">
        <w:t>0.</w:t>
      </w:r>
      <w:r w:rsidR="00781B71" w:rsidRPr="00781B71">
        <w:t>doc</w:t>
      </w:r>
      <w:r w:rsidR="009C4361">
        <w:t xml:space="preserve"> </w:t>
      </w:r>
      <w:r w:rsidR="00781B71">
        <w:t>details the metadata standard associated with the SOOP-BA data.</w:t>
      </w:r>
    </w:p>
    <w:p w:rsidR="000A1549" w:rsidRDefault="000A1549"/>
    <w:p w:rsidR="00174083" w:rsidRDefault="000A1549">
      <w:pPr>
        <w:pStyle w:val="Heading3"/>
      </w:pPr>
      <w:r>
        <w:t>Processing to identify and eliminate bad data</w:t>
      </w:r>
    </w:p>
    <w:p w:rsidR="00174083" w:rsidRDefault="0073346E">
      <w:r w:rsidRPr="0073346E">
        <w:t>We define</w:t>
      </w:r>
      <w:r w:rsidR="00AB4CD4">
        <w:t xml:space="preserve"> two types of noise. </w:t>
      </w:r>
      <w:r w:rsidR="00CD77FF" w:rsidRPr="00CD77FF">
        <w:rPr>
          <w:u w:val="single"/>
        </w:rPr>
        <w:t>Background noise</w:t>
      </w:r>
      <w:r w:rsidR="00AB4CD4">
        <w:t xml:space="preserve"> is generally at a consistent value for many pings, but as a minimum is constant throughout the duration of one ping. </w:t>
      </w:r>
      <w:r w:rsidR="00CD77FF" w:rsidRPr="00CD77FF">
        <w:rPr>
          <w:u w:val="single"/>
        </w:rPr>
        <w:t>Intermittent noise</w:t>
      </w:r>
      <w:r w:rsidR="00AB4CD4">
        <w:t xml:space="preserve"> consists of signal from unwanted sources that is only present for a portion of </w:t>
      </w:r>
      <w:r w:rsidR="009726D6">
        <w:t xml:space="preserve">a ping. Intermittent noise may only exist for a </w:t>
      </w:r>
      <w:r w:rsidR="00DD1B39">
        <w:t>moment</w:t>
      </w:r>
      <w:r w:rsidR="009726D6">
        <w:t xml:space="preserve"> </w:t>
      </w:r>
      <w:r w:rsidR="009032AC">
        <w:t xml:space="preserve">(i.e. at a certain range) </w:t>
      </w:r>
      <w:r w:rsidR="009726D6">
        <w:t xml:space="preserve">within one ping, but may </w:t>
      </w:r>
      <w:r w:rsidR="00CD77FF" w:rsidRPr="00CD77FF">
        <w:rPr>
          <w:u w:val="single"/>
        </w:rPr>
        <w:t>persist</w:t>
      </w:r>
      <w:r w:rsidRPr="0073346E">
        <w:t xml:space="preserve"> across multiple pings</w:t>
      </w:r>
      <w:r w:rsidR="009032AC">
        <w:t xml:space="preserve"> at a similar range</w:t>
      </w:r>
      <w:r w:rsidRPr="0073346E">
        <w:t xml:space="preserve">. </w:t>
      </w:r>
    </w:p>
    <w:p w:rsidR="00174083" w:rsidRDefault="009726D6">
      <w:r>
        <w:t xml:space="preserve">Referring to </w:t>
      </w:r>
      <w:r w:rsidR="003B1B96">
        <w:fldChar w:fldCharType="begin"/>
      </w:r>
      <w:r>
        <w:instrText xml:space="preserve"> REF _Ref289849345 \h </w:instrText>
      </w:r>
      <w:r w:rsidR="003B1B96">
        <w:fldChar w:fldCharType="separate"/>
      </w:r>
      <w:r w:rsidR="001552B0">
        <w:t xml:space="preserve">Figure </w:t>
      </w:r>
      <w:r w:rsidR="001552B0">
        <w:rPr>
          <w:noProof/>
        </w:rPr>
        <w:t>3</w:t>
      </w:r>
      <w:r w:rsidR="003B1B96">
        <w:fldChar w:fldCharType="end"/>
      </w:r>
      <w:r>
        <w:t xml:space="preserve">, the processing steps associated with the ‘Quality control and corrections’ stage contain four sequential filter stages: </w:t>
      </w:r>
      <w:proofErr w:type="spellStart"/>
      <w:r>
        <w:t>i</w:t>
      </w:r>
      <w:proofErr w:type="spellEnd"/>
      <w:r>
        <w:t xml:space="preserve">) simple intermittent ‘spike’, ii) attenuated signal, iii) persistent intermittent noise and </w:t>
      </w:r>
      <w:proofErr w:type="gramStart"/>
      <w:r>
        <w:t>iv) background</w:t>
      </w:r>
      <w:proofErr w:type="gramEnd"/>
      <w:r>
        <w:t xml:space="preserve"> noise.</w:t>
      </w:r>
    </w:p>
    <w:p w:rsidR="00174083" w:rsidRDefault="00CD77FF" w:rsidP="00403A3F">
      <w:pPr>
        <w:keepNext/>
      </w:pPr>
      <w:r w:rsidRPr="00CD77FF">
        <w:rPr>
          <w:b/>
        </w:rPr>
        <w:t xml:space="preserve">Simple intermittent </w:t>
      </w:r>
      <w:r w:rsidR="00AB4CD4">
        <w:rPr>
          <w:b/>
        </w:rPr>
        <w:t xml:space="preserve">noise </w:t>
      </w:r>
      <w:r w:rsidRPr="00CD77FF">
        <w:rPr>
          <w:b/>
        </w:rPr>
        <w:t>spike filter</w:t>
      </w:r>
    </w:p>
    <w:p w:rsidR="00174083" w:rsidRDefault="009726D6">
      <w:pPr>
        <w:keepNext/>
      </w:pPr>
      <w:r>
        <w:t xml:space="preserve">A typical intermittent noise ‘spike’ </w:t>
      </w:r>
      <w:r w:rsidR="009252AB">
        <w:t xml:space="preserve">is </w:t>
      </w:r>
      <w:r>
        <w:t xml:space="preserve">interference from another </w:t>
      </w:r>
      <w:proofErr w:type="spellStart"/>
      <w:r>
        <w:t>echosounder</w:t>
      </w:r>
      <w:proofErr w:type="spellEnd"/>
      <w:r>
        <w:t xml:space="preserve">. This type of interference adds unwanted signal momentarily at a range and persists only for 1 ping. </w:t>
      </w:r>
      <w:r w:rsidR="001C4D7E">
        <w:t xml:space="preserve">This filter is based upon the one described in the paper by Anderson et al. </w:t>
      </w:r>
      <w:r w:rsidR="003B1B96">
        <w:fldChar w:fldCharType="begin"/>
      </w:r>
      <w:r w:rsidR="001C4D7E">
        <w:instrText xml:space="preserve"> ADDIN EN.CITE &lt;EndNote&gt;&lt;Cite ExcludeAuth="1"&gt;&lt;Author&gt;Anderson&lt;/Author&gt;&lt;Year&gt;2005&lt;/Year&gt;&lt;RecNum&gt;2110&lt;/RecNum&gt;&lt;record&gt;&lt;rec-number&gt;2110&lt;/rec-number&gt;&lt;foreign-keys&gt;&lt;key app="EN" db-id="z0a2r0z22pzrvmexdr35apxi5wavwps2radt"&gt;2110&lt;/key&gt;&lt;/foreign-keys&gt;&lt;ref-type name="Journal Article"&gt;17&lt;/ref-type&gt;&lt;contributors&gt;&lt;authors&gt;&lt;author&gt;Anderson, C. I. H.&lt;/author&gt;&lt;author&gt;Brierley, A. S.&lt;/author&gt;&lt;author&gt;Armstrong, F.&lt;/author&gt;&lt;/authors&gt;&lt;/contributors&gt;&lt;titles&gt;&lt;title&gt;Spatio-temporal variability in the distribution of epi-and meso-pelagic acoustic backscatter in the Irminger Sea, North Atlantic, with implications for predation on Calanus finmarchicus&lt;/title&gt;&lt;secondary-title&gt;Marine Biology&lt;/secondary-title&gt;&lt;/titles&gt;&lt;periodical&gt;&lt;full-title&gt;Marine Biology&lt;/full-title&gt;&lt;/periodical&gt;&lt;pages&gt;1177-1188&lt;/pages&gt;&lt;volume&gt;146&lt;/volume&gt;&lt;number&gt;6&lt;/number&gt;&lt;dates&gt;&lt;year&gt;2005&lt;/year&gt;&lt;/dates&gt;&lt;urls&gt;&lt;/urls&gt;&lt;/record&gt;&lt;/Cite&gt;&lt;/EndNote&gt;</w:instrText>
      </w:r>
      <w:r w:rsidR="003B1B96">
        <w:fldChar w:fldCharType="separate"/>
      </w:r>
      <w:r w:rsidR="001C4D7E">
        <w:t>(2005)</w:t>
      </w:r>
      <w:r w:rsidR="003B1B96">
        <w:fldChar w:fldCharType="end"/>
      </w:r>
    </w:p>
    <w:p w:rsidR="00174083" w:rsidRDefault="009726D6">
      <w:r>
        <w:t xml:space="preserve">Procedure:  Echograms are time shifted by n and n*2 pings (usually n = 1) then a comparison is made to check for instances where </w:t>
      </w:r>
      <w:proofErr w:type="spellStart"/>
      <w:r>
        <w:t>Sv</w:t>
      </w:r>
      <w:proofErr w:type="spellEnd"/>
      <w:r>
        <w:t xml:space="preserve"> values rise </w:t>
      </w:r>
      <w:r w:rsidRPr="006D0E9A">
        <w:rPr>
          <w:u w:val="single"/>
        </w:rPr>
        <w:t>and</w:t>
      </w:r>
      <w:r>
        <w:t xml:space="preserve"> fall by an amount above a defined threshold. </w:t>
      </w:r>
    </w:p>
    <w:p w:rsidR="00403A3F" w:rsidRDefault="009726D6" w:rsidP="00403A3F">
      <w:pPr>
        <w:pStyle w:val="ListParagraph"/>
        <w:numPr>
          <w:ilvl w:val="0"/>
          <w:numId w:val="4"/>
        </w:numPr>
        <w:ind w:left="360"/>
      </w:pPr>
      <w:r>
        <w:t xml:space="preserve">Data is </w:t>
      </w:r>
      <w:proofErr w:type="spellStart"/>
      <w:r>
        <w:t>resampled</w:t>
      </w:r>
      <w:proofErr w:type="spellEnd"/>
      <w:r w:rsidR="00665D5B">
        <w:t xml:space="preserve"> into cells of 20 m height</w:t>
      </w:r>
      <w:r>
        <w:t xml:space="preserve"> </w:t>
      </w:r>
      <w:r w:rsidR="00665D5B">
        <w:t xml:space="preserve">and 1 ping width </w:t>
      </w:r>
      <w:r>
        <w:t xml:space="preserve">to reduce the vertical resolution and so reduce </w:t>
      </w:r>
      <w:r w:rsidR="009032AC">
        <w:t xml:space="preserve">within ping </w:t>
      </w:r>
      <w:r>
        <w:t>pixel-pixel variability</w:t>
      </w:r>
      <w:r w:rsidR="00665D5B">
        <w:t>.</w:t>
      </w:r>
      <w:r>
        <w:t xml:space="preserve"> The </w:t>
      </w:r>
      <w:proofErr w:type="spellStart"/>
      <w:r>
        <w:t>resampling</w:t>
      </w:r>
      <w:proofErr w:type="spellEnd"/>
      <w:r>
        <w:t xml:space="preserve"> </w:t>
      </w:r>
      <w:r w:rsidR="009032AC">
        <w:t xml:space="preserve">algorithm </w:t>
      </w:r>
      <w:r w:rsidR="00665D5B">
        <w:t xml:space="preserve">outputs </w:t>
      </w:r>
      <w:r>
        <w:t xml:space="preserve">the </w:t>
      </w:r>
      <w:r w:rsidR="00403A3F">
        <w:t>median</w:t>
      </w:r>
      <w:r>
        <w:t xml:space="preserve"> </w:t>
      </w:r>
      <w:r w:rsidR="00665D5B">
        <w:t xml:space="preserve">values within the </w:t>
      </w:r>
      <w:proofErr w:type="spellStart"/>
      <w:r w:rsidR="00665D5B">
        <w:t>resampling</w:t>
      </w:r>
      <w:proofErr w:type="spellEnd"/>
      <w:r w:rsidR="00665D5B">
        <w:t xml:space="preserve"> cell</w:t>
      </w:r>
      <w:r>
        <w:t xml:space="preserve">. </w:t>
      </w:r>
    </w:p>
    <w:p w:rsidR="00174083" w:rsidRDefault="00665D5B">
      <w:pPr>
        <w:pStyle w:val="ListParagraph"/>
        <w:numPr>
          <w:ilvl w:val="0"/>
          <w:numId w:val="4"/>
        </w:numPr>
        <w:ind w:left="360"/>
      </w:pPr>
      <w:r>
        <w:t xml:space="preserve">The </w:t>
      </w:r>
      <w:proofErr w:type="spellStart"/>
      <w:r>
        <w:t>resampled</w:t>
      </w:r>
      <w:proofErr w:type="spellEnd"/>
      <w:r>
        <w:t xml:space="preserve"> d</w:t>
      </w:r>
      <w:r w:rsidR="009726D6">
        <w:t>ata is then t</w:t>
      </w:r>
      <w:r w:rsidR="009252AB">
        <w:t xml:space="preserve">ime shifted by -1 and -2 pings to create two new echogram variables. </w:t>
      </w:r>
    </w:p>
    <w:p w:rsidR="00174083" w:rsidRDefault="009726D6">
      <w:pPr>
        <w:pStyle w:val="ListParagraph"/>
        <w:numPr>
          <w:ilvl w:val="0"/>
          <w:numId w:val="4"/>
        </w:numPr>
        <w:ind w:left="360"/>
      </w:pPr>
      <w:r>
        <w:t>A formula operator is used to compare between echograms that have been shifted by 0, -1 and -2 pings according to the following equation</w:t>
      </w:r>
      <w:r w:rsidR="009252AB">
        <w:t>:</w:t>
      </w:r>
      <w:r w:rsidR="00174083">
        <w:rPr>
          <w:noProof/>
          <w:lang w:eastAsia="en-AU"/>
        </w:rPr>
        <w:drawing>
          <wp:inline distT="0" distB="0" distL="0" distR="0">
            <wp:extent cx="4008755" cy="219710"/>
            <wp:effectExtent l="19050" t="0" r="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1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83" w:rsidRDefault="009726D6">
      <w:pPr>
        <w:pStyle w:val="ListParagraph"/>
        <w:ind w:left="360"/>
      </w:pPr>
      <w:proofErr w:type="gramStart"/>
      <w:r>
        <w:t xml:space="preserve">That </w:t>
      </w:r>
      <w:r w:rsidR="00D17824">
        <w:t>pixels</w:t>
      </w:r>
      <w:proofErr w:type="gramEnd"/>
      <w:r w:rsidR="00D17824">
        <w:t xml:space="preserve"> are </w:t>
      </w:r>
      <w:proofErr w:type="spellStart"/>
      <w:r w:rsidR="00D17824">
        <w:t>rejcted</w:t>
      </w:r>
      <w:proofErr w:type="spellEnd"/>
      <w:r>
        <w:t xml:space="preserve"> if the centre pixels (V1) </w:t>
      </w:r>
      <w:r w:rsidR="00D17824">
        <w:t>are</w:t>
      </w:r>
      <w:r>
        <w:t xml:space="preserve"> </w:t>
      </w:r>
      <w:r w:rsidR="00D17824">
        <w:t xml:space="preserve">greater than </w:t>
      </w:r>
      <w:r>
        <w:t xml:space="preserve">the proceeding (V2) </w:t>
      </w:r>
      <w:r w:rsidR="00D17824">
        <w:t xml:space="preserve">and </w:t>
      </w:r>
      <w:r>
        <w:t xml:space="preserve">subsequent </w:t>
      </w:r>
      <w:r w:rsidR="00D17824">
        <w:t xml:space="preserve">(V3) </w:t>
      </w:r>
      <w:r>
        <w:t>pixel</w:t>
      </w:r>
      <w:r w:rsidR="00D17824">
        <w:t>s</w:t>
      </w:r>
      <w:r>
        <w:t xml:space="preserve"> </w:t>
      </w:r>
      <w:r w:rsidR="00D17824">
        <w:t xml:space="preserve">by 10 dB </w:t>
      </w:r>
      <w:r>
        <w:t>and is greater than -80 dB</w:t>
      </w:r>
      <w:r w:rsidR="00D17824">
        <w:t xml:space="preserve">. The -80 dB threshold is set </w:t>
      </w:r>
      <w:r>
        <w:t xml:space="preserve">to avoid the high degree of variability that often occurs in low signal region registering as a spike. </w:t>
      </w:r>
    </w:p>
    <w:p w:rsidR="00174083" w:rsidRDefault="00174083">
      <w:pPr>
        <w:pStyle w:val="ListParagraph"/>
        <w:ind w:left="360"/>
      </w:pPr>
    </w:p>
    <w:p w:rsidR="00174083" w:rsidRDefault="009252AB">
      <w:pPr>
        <w:pStyle w:val="ListParagraph"/>
        <w:ind w:left="360"/>
      </w:pPr>
      <w:r>
        <w:t xml:space="preserve">Referring to </w:t>
      </w:r>
      <w:r w:rsidR="003B1B96">
        <w:fldChar w:fldCharType="begin"/>
      </w:r>
      <w:r>
        <w:instrText xml:space="preserve"> REF _Ref289851372 \h </w:instrText>
      </w:r>
      <w:r w:rsidR="003B1B96">
        <w:fldChar w:fldCharType="separate"/>
      </w:r>
      <w:r w:rsidR="001552B0">
        <w:t xml:space="preserve">Figure </w:t>
      </w:r>
      <w:r w:rsidR="001552B0">
        <w:rPr>
          <w:noProof/>
        </w:rPr>
        <w:t>4</w:t>
      </w:r>
      <w:r w:rsidR="003B1B96">
        <w:fldChar w:fldCharType="end"/>
      </w:r>
      <w:r>
        <w:t xml:space="preserve">, according to the formula the red line is classified as a spike. The green line doesn’t qualify as it persists for more than one ping. The blue line doesn’t qualify as it doesn’t exceed the 10 dB threshold. </w:t>
      </w:r>
    </w:p>
    <w:p w:rsidR="00174083" w:rsidRDefault="009252AB">
      <w:pPr>
        <w:pStyle w:val="Caption"/>
      </w:pPr>
      <w:bookmarkStart w:id="11" w:name="_Ref289851372"/>
      <w:proofErr w:type="gramStart"/>
      <w:r>
        <w:lastRenderedPageBreak/>
        <w:t xml:space="preserve">Figure </w:t>
      </w:r>
      <w:r w:rsidR="003B1B96">
        <w:fldChar w:fldCharType="begin"/>
      </w:r>
      <w:r>
        <w:instrText xml:space="preserve"> SEQ Figure \* ARABIC </w:instrText>
      </w:r>
      <w:r w:rsidR="003B1B96">
        <w:fldChar w:fldCharType="separate"/>
      </w:r>
      <w:r w:rsidR="001552B0">
        <w:rPr>
          <w:noProof/>
        </w:rPr>
        <w:t>4</w:t>
      </w:r>
      <w:r w:rsidR="003B1B96">
        <w:fldChar w:fldCharType="end"/>
      </w:r>
      <w:bookmarkEnd w:id="11"/>
      <w:r>
        <w:t>.</w:t>
      </w:r>
      <w:proofErr w:type="gramEnd"/>
      <w:r>
        <w:t xml:space="preserve"> Example of noise spike</w:t>
      </w:r>
    </w:p>
    <w:p w:rsidR="00174083" w:rsidRDefault="00174083">
      <w:r>
        <w:rPr>
          <w:noProof/>
          <w:lang w:eastAsia="en-AU"/>
        </w:rPr>
        <w:drawing>
          <wp:inline distT="0" distB="0" distL="0" distR="0">
            <wp:extent cx="2659539" cy="1605527"/>
            <wp:effectExtent l="19050" t="0" r="26511" b="0"/>
            <wp:docPr id="30" name="Chart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174083" w:rsidRDefault="00174083"/>
    <w:p w:rsidR="00174083" w:rsidRDefault="00CD77FF">
      <w:pPr>
        <w:rPr>
          <w:b/>
        </w:rPr>
      </w:pPr>
      <w:r w:rsidRPr="00CD77FF">
        <w:rPr>
          <w:b/>
        </w:rPr>
        <w:t>Attenuated signal filter</w:t>
      </w:r>
    </w:p>
    <w:p w:rsidR="00174083" w:rsidRDefault="009252AB">
      <w:r>
        <w:t>This filter is used to identify and eliminate pings whose signal has been attenuated by an amount exceeding a user defined threshold. In bad weather vessel-wave interactions can generate micro</w:t>
      </w:r>
      <w:r w:rsidR="004F19AC">
        <w:t>-</w:t>
      </w:r>
      <w:r w:rsidR="009032AC">
        <w:t>bubbles which may</w:t>
      </w:r>
      <w:r>
        <w:t xml:space="preserve"> highly attenuate the acoustic signal.</w:t>
      </w:r>
      <w:r w:rsidR="004F19AC">
        <w:t xml:space="preserve"> In </w:t>
      </w:r>
      <w:r w:rsidR="009032AC">
        <w:t>such situations</w:t>
      </w:r>
      <w:r w:rsidR="004F19AC">
        <w:t xml:space="preserve"> t</w:t>
      </w:r>
      <w:r>
        <w:t xml:space="preserve">he acoustic signal will be attenuated by the same amount throughout the </w:t>
      </w:r>
      <w:r w:rsidR="004F19AC">
        <w:t xml:space="preserve">duration of a ping. Further, successive pings may be attenuated for extended periods until the water beneath the vessel becomes clear of micro-bubbles. </w:t>
      </w:r>
      <w:r>
        <w:t xml:space="preserve"> </w:t>
      </w:r>
    </w:p>
    <w:p w:rsidR="00174083" w:rsidRDefault="009252AB">
      <w:pPr>
        <w:keepNext/>
      </w:pPr>
      <w:r>
        <w:t xml:space="preserve">Procedure: This filter follows the Simple </w:t>
      </w:r>
      <w:r w:rsidR="004F19AC">
        <w:t>Intermittent Noise Spike</w:t>
      </w:r>
      <w:r>
        <w:t>.  It assumes that there are reasonable (but not necessarily perfect) levels of localised homogeneity in the deep scattering layer (DSL</w:t>
      </w:r>
      <w:r w:rsidR="004F19AC">
        <w:t>, 300-600 metres depending on time of day</w:t>
      </w:r>
      <w:r>
        <w:t xml:space="preserve">). </w:t>
      </w:r>
      <w:r w:rsidR="0025397C">
        <w:t xml:space="preserve">Pings whose signal is less than the median localised value of the DSL by a user define amount can be identified as being attenuated. </w:t>
      </w:r>
      <w:r>
        <w:t xml:space="preserve">An attempt to automatically detect the DSL is made </w:t>
      </w:r>
      <w:r w:rsidR="004F19AC">
        <w:t xml:space="preserve">but </w:t>
      </w:r>
      <w:r>
        <w:t>usually requires some editing the manually define a line that takes in the high scatter region that constitutes the DSL. Precise effort here is not required, so long as a region with reasonable homogeneity and signal-t</w:t>
      </w:r>
      <w:r w:rsidR="00C96B52">
        <w:t>o-noise is defined. The processing steps are:</w:t>
      </w:r>
    </w:p>
    <w:p w:rsidR="004F19AC" w:rsidRDefault="004F19AC" w:rsidP="004F19AC">
      <w:pPr>
        <w:pStyle w:val="ListParagraph"/>
        <w:numPr>
          <w:ilvl w:val="0"/>
          <w:numId w:val="5"/>
        </w:numPr>
      </w:pPr>
      <w:r>
        <w:t xml:space="preserve">Bitmap operators are used to mask </w:t>
      </w:r>
      <w:r w:rsidR="00C96B52">
        <w:t>an echogram</w:t>
      </w:r>
      <w:r>
        <w:t xml:space="preserve"> region defined by the </w:t>
      </w:r>
      <w:r w:rsidR="00C96B52">
        <w:t xml:space="preserve">defined </w:t>
      </w:r>
      <w:r>
        <w:t xml:space="preserve">upper DSL </w:t>
      </w:r>
      <w:proofErr w:type="gramStart"/>
      <w:r>
        <w:t>line  and</w:t>
      </w:r>
      <w:proofErr w:type="gramEnd"/>
      <w:r>
        <w:t xml:space="preserve"> the lower DSL line (upper DSL line + 100 m).</w:t>
      </w:r>
    </w:p>
    <w:p w:rsidR="004F19AC" w:rsidRDefault="004F19AC" w:rsidP="004F19AC">
      <w:pPr>
        <w:pStyle w:val="ListParagraph"/>
        <w:numPr>
          <w:ilvl w:val="0"/>
          <w:numId w:val="5"/>
        </w:numPr>
      </w:pPr>
      <w:r>
        <w:t xml:space="preserve">The </w:t>
      </w:r>
      <w:proofErr w:type="spellStart"/>
      <w:r>
        <w:t>Sv</w:t>
      </w:r>
      <w:proofErr w:type="spellEnd"/>
      <w:r>
        <w:t xml:space="preserve"> data within the masked DSL region is </w:t>
      </w:r>
      <w:proofErr w:type="spellStart"/>
      <w:r>
        <w:t>resampled</w:t>
      </w:r>
      <w:proofErr w:type="spellEnd"/>
      <w:r>
        <w:t xml:space="preserve"> in two ways</w:t>
      </w:r>
      <w:r w:rsidR="00C96B52">
        <w:t xml:space="preserve"> to produce two new virtual variables</w:t>
      </w:r>
      <w:r>
        <w:t>.</w:t>
      </w:r>
    </w:p>
    <w:p w:rsidR="00174083" w:rsidRDefault="004F19AC">
      <w:pPr>
        <w:pStyle w:val="ListParagraph"/>
        <w:numPr>
          <w:ilvl w:val="1"/>
          <w:numId w:val="5"/>
        </w:numPr>
      </w:pPr>
      <w:r>
        <w:t>Firstly,</w:t>
      </w:r>
      <w:r w:rsidR="00C96B52">
        <w:t xml:space="preserve"> for each ping, the data in the defined DSL region is </w:t>
      </w:r>
      <w:proofErr w:type="spellStart"/>
      <w:r w:rsidR="00C96B52">
        <w:t>resampled</w:t>
      </w:r>
      <w:proofErr w:type="spellEnd"/>
      <w:r w:rsidR="00C96B52">
        <w:t xml:space="preserve"> at a width of 1 ping and a single value of the 25</w:t>
      </w:r>
      <w:r w:rsidR="00CD77FF" w:rsidRPr="00CD77FF">
        <w:rPr>
          <w:vertAlign w:val="superscript"/>
        </w:rPr>
        <w:t>th</w:t>
      </w:r>
      <w:r w:rsidR="00C96B52">
        <w:t xml:space="preserve"> percentile of the DSL data for each ping. </w:t>
      </w:r>
    </w:p>
    <w:p w:rsidR="00174083" w:rsidRDefault="00C96B52">
      <w:pPr>
        <w:pStyle w:val="ListParagraph"/>
        <w:numPr>
          <w:ilvl w:val="1"/>
          <w:numId w:val="5"/>
        </w:numPr>
      </w:pPr>
      <w:r>
        <w:t xml:space="preserve">Secondly, the DSL is </w:t>
      </w:r>
      <w:proofErr w:type="spellStart"/>
      <w:r>
        <w:t>resampled</w:t>
      </w:r>
      <w:proofErr w:type="spellEnd"/>
      <w:r>
        <w:t xml:space="preserve"> to give a single Median value within a </w:t>
      </w:r>
      <w:proofErr w:type="spellStart"/>
      <w:r>
        <w:t>resampling</w:t>
      </w:r>
      <w:proofErr w:type="spellEnd"/>
      <w:r>
        <w:t xml:space="preserve"> window of </w:t>
      </w:r>
      <w:r w:rsidR="00CD77FF" w:rsidRPr="00CD77FF">
        <w:rPr>
          <w:i/>
        </w:rPr>
        <w:t>n</w:t>
      </w:r>
      <w:r>
        <w:t xml:space="preserve"> pings. </w:t>
      </w:r>
      <w:r w:rsidR="004F19AC">
        <w:t xml:space="preserve"> </w:t>
      </w:r>
    </w:p>
    <w:p w:rsidR="00894A6C" w:rsidRDefault="004F19AC">
      <w:pPr>
        <w:pStyle w:val="ListParagraph"/>
        <w:numPr>
          <w:ilvl w:val="0"/>
          <w:numId w:val="5"/>
        </w:numPr>
      </w:pPr>
      <w:r>
        <w:t xml:space="preserve">Using a match ping </w:t>
      </w:r>
      <w:proofErr w:type="gramStart"/>
      <w:r>
        <w:t>times</w:t>
      </w:r>
      <w:proofErr w:type="gramEnd"/>
      <w:r>
        <w:t xml:space="preserve"> operator virtual </w:t>
      </w:r>
      <w:r w:rsidR="00C96B52">
        <w:t xml:space="preserve">variable </w:t>
      </w:r>
      <w:r>
        <w:t xml:space="preserve">of the median </w:t>
      </w:r>
      <w:proofErr w:type="spellStart"/>
      <w:r>
        <w:t>resampled</w:t>
      </w:r>
      <w:proofErr w:type="spellEnd"/>
      <w:r>
        <w:t xml:space="preserve"> data </w:t>
      </w:r>
      <w:r w:rsidR="00C96B52">
        <w:t xml:space="preserve">is generated to have </w:t>
      </w:r>
      <w:r>
        <w:t xml:space="preserve">the same ping geometry as the per-ping lower percentile </w:t>
      </w:r>
      <w:proofErr w:type="spellStart"/>
      <w:r>
        <w:t>resampled</w:t>
      </w:r>
      <w:proofErr w:type="spellEnd"/>
      <w:r>
        <w:t xml:space="preserve"> data. This allows a comparison to be made between the per-ping lower 25</w:t>
      </w:r>
      <w:r w:rsidR="0073346E">
        <w:rPr>
          <w:vertAlign w:val="superscript"/>
        </w:rPr>
        <w:t>th</w:t>
      </w:r>
      <w:r>
        <w:t xml:space="preserve"> percentile value within the DSL region and the median value over </w:t>
      </w:r>
      <w:r w:rsidR="0073346E">
        <w:rPr>
          <w:i/>
        </w:rPr>
        <w:t>n</w:t>
      </w:r>
      <w:r>
        <w:t xml:space="preserve"> pings. If the per-ping value is less than the localised median value by a defined amount, then the data is considered to be attenuated. Unlike transient spike data, </w:t>
      </w:r>
      <w:r w:rsidR="009032AC">
        <w:t xml:space="preserve">this type of </w:t>
      </w:r>
      <w:r>
        <w:t xml:space="preserve">attenuated data affects the entire ping. Therefore the entire ping is marked bad. The formula used is: </w:t>
      </w:r>
    </w:p>
    <w:p w:rsidR="004F19AC" w:rsidRDefault="00174083" w:rsidP="004F19AC">
      <w:pPr>
        <w:pStyle w:val="ListParagraph"/>
        <w:ind w:left="1440"/>
      </w:pPr>
      <w:r>
        <w:rPr>
          <w:noProof/>
          <w:lang w:eastAsia="en-AU"/>
        </w:rPr>
        <w:drawing>
          <wp:inline distT="0" distB="0" distL="0" distR="0">
            <wp:extent cx="1645920" cy="285115"/>
            <wp:effectExtent l="19050" t="0" r="0" b="0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9AC" w:rsidRDefault="004F19AC" w:rsidP="004F19AC">
      <w:pPr>
        <w:pStyle w:val="ListParagraph"/>
        <w:ind w:left="1440"/>
      </w:pPr>
      <w:r>
        <w:lastRenderedPageBreak/>
        <w:t>Where V1 is the median value over N pings and V2 the per-ping lower 25</w:t>
      </w:r>
      <w:r w:rsidRPr="00A4076B">
        <w:rPr>
          <w:vertAlign w:val="superscript"/>
        </w:rPr>
        <w:t>th</w:t>
      </w:r>
      <w:r>
        <w:t xml:space="preserve"> percentile. </w:t>
      </w:r>
    </w:p>
    <w:p w:rsidR="004F19AC" w:rsidRDefault="004F19AC" w:rsidP="004F19AC">
      <w:pPr>
        <w:pStyle w:val="ListParagraph"/>
        <w:ind w:left="1440"/>
      </w:pPr>
    </w:p>
    <w:p w:rsidR="00174083" w:rsidRDefault="004F19AC">
      <w:pPr>
        <w:pStyle w:val="ListParagraph"/>
        <w:ind w:left="0"/>
      </w:pPr>
      <w:r>
        <w:t xml:space="preserve">Comments: The value chosen for </w:t>
      </w:r>
      <w:r w:rsidRPr="00A4076B">
        <w:rPr>
          <w:i/>
        </w:rPr>
        <w:t>n</w:t>
      </w:r>
      <w:r>
        <w:rPr>
          <w:i/>
        </w:rPr>
        <w:t xml:space="preserve"> </w:t>
      </w:r>
      <w:r w:rsidRPr="005961C4">
        <w:t>pings</w:t>
      </w:r>
      <w:r>
        <w:t xml:space="preserve"> for the median resample is a compromise</w:t>
      </w:r>
      <w:r w:rsidR="0025397C">
        <w:t>. T</w:t>
      </w:r>
      <w:r>
        <w:t>oo many</w:t>
      </w:r>
      <w:r w:rsidR="0025397C">
        <w:t xml:space="preserve"> pings may mean that comparison between the </w:t>
      </w:r>
      <w:proofErr w:type="spellStart"/>
      <w:r w:rsidR="0025397C">
        <w:t>resampled</w:t>
      </w:r>
      <w:proofErr w:type="spellEnd"/>
      <w:r w:rsidR="0025397C">
        <w:t xml:space="preserve"> Median value and the per-ping </w:t>
      </w:r>
      <w:proofErr w:type="spellStart"/>
      <w:r w:rsidR="0025397C">
        <w:t>resampled</w:t>
      </w:r>
      <w:proofErr w:type="spellEnd"/>
      <w:r w:rsidR="0025397C">
        <w:t xml:space="preserve"> lower percentile value is no longer a robust indicator of signal attenuation. If </w:t>
      </w:r>
      <w:r w:rsidR="00CD77FF" w:rsidRPr="00CD77FF">
        <w:rPr>
          <w:i/>
        </w:rPr>
        <w:t>n</w:t>
      </w:r>
      <w:r w:rsidR="0025397C">
        <w:t xml:space="preserve"> </w:t>
      </w:r>
      <w:proofErr w:type="gramStart"/>
      <w:r w:rsidR="0025397C">
        <w:t>is</w:t>
      </w:r>
      <w:proofErr w:type="gramEnd"/>
      <w:r w:rsidR="0025397C">
        <w:t xml:space="preserve"> small, </w:t>
      </w:r>
      <w:r>
        <w:t xml:space="preserve">attenuated </w:t>
      </w:r>
      <w:r w:rsidR="0025397C">
        <w:t>pings that persist for multiple pings regions may not be identified</w:t>
      </w:r>
      <w:r>
        <w:t xml:space="preserve">. </w:t>
      </w:r>
      <w:r w:rsidR="0025397C">
        <w:t xml:space="preserve">Our processing to date has used values between </w:t>
      </w:r>
      <w:r>
        <w:t xml:space="preserve">n = 30 </w:t>
      </w:r>
      <w:r w:rsidR="0025397C">
        <w:t xml:space="preserve">and n=300 following inspection the echograms and </w:t>
      </w:r>
      <w:r w:rsidR="009032AC">
        <w:t xml:space="preserve">reviewing </w:t>
      </w:r>
      <w:r w:rsidR="0025397C">
        <w:t xml:space="preserve">the </w:t>
      </w:r>
      <w:r w:rsidR="009032AC">
        <w:t>effectiveness</w:t>
      </w:r>
      <w:r w:rsidR="0025397C">
        <w:t xml:space="preserve"> of the attenuation filter. </w:t>
      </w:r>
      <w:r w:rsidR="0025397C">
        <w:tab/>
      </w:r>
    </w:p>
    <w:p w:rsidR="00174083" w:rsidRDefault="00174083">
      <w:pPr>
        <w:pStyle w:val="ListParagraph"/>
        <w:ind w:left="0"/>
      </w:pPr>
    </w:p>
    <w:p w:rsidR="00174083" w:rsidRDefault="00CD77FF">
      <w:pPr>
        <w:rPr>
          <w:b/>
        </w:rPr>
      </w:pPr>
      <w:r w:rsidRPr="00CD77FF">
        <w:rPr>
          <w:b/>
        </w:rPr>
        <w:t xml:space="preserve">Persistent intermittent noise </w:t>
      </w:r>
    </w:p>
    <w:p w:rsidR="00174083" w:rsidRDefault="0025397C">
      <w:r>
        <w:t xml:space="preserve">Procedure: This filter follows the </w:t>
      </w:r>
      <w:r w:rsidR="00EB7D87">
        <w:t>Simple I</w:t>
      </w:r>
      <w:r w:rsidRPr="0025397C">
        <w:t>ntermitte</w:t>
      </w:r>
      <w:r w:rsidR="00EB7D87">
        <w:t>nt Noise Spike F</w:t>
      </w:r>
      <w:r w:rsidRPr="0025397C">
        <w:t>ilter</w:t>
      </w:r>
      <w:r>
        <w:t xml:space="preserve"> and the Attenuated signal filter. </w:t>
      </w:r>
      <w:r w:rsidR="009032AC">
        <w:t xml:space="preserve">The </w:t>
      </w:r>
      <w:r w:rsidR="00EB7D87">
        <w:t>Simple I</w:t>
      </w:r>
      <w:r w:rsidR="00EB7D87" w:rsidRPr="0025397C">
        <w:t>ntermitte</w:t>
      </w:r>
      <w:r w:rsidR="00EB7D87">
        <w:t>nt Noise Spike F</w:t>
      </w:r>
      <w:r w:rsidR="00EB7D87" w:rsidRPr="0025397C">
        <w:t>ilter</w:t>
      </w:r>
      <w:r w:rsidR="00EB7D87">
        <w:t xml:space="preserve"> </w:t>
      </w:r>
      <w:r>
        <w:t>is very effective for sp</w:t>
      </w:r>
      <w:r w:rsidR="00EB7D87">
        <w:t xml:space="preserve">ikes that are only 1 ping wide. However in bad weather intermittent noise may persist over multiple pings requiring a different approach to be taken. </w:t>
      </w:r>
      <w:r>
        <w:t xml:space="preserve">This filter stage is a more robust solution that will eliminate elevated signal when compared to median values within a localised </w:t>
      </w:r>
      <w:proofErr w:type="spellStart"/>
      <w:r>
        <w:t>resampled</w:t>
      </w:r>
      <w:proofErr w:type="spellEnd"/>
      <w:r>
        <w:t xml:space="preserve"> region. This filter works in a similar, but not identical, way to the Attenuated signal filter</w:t>
      </w:r>
      <w:r w:rsidR="00EB7D87">
        <w:t>.</w:t>
      </w:r>
      <w:r>
        <w:t xml:space="preserve"> </w:t>
      </w:r>
    </w:p>
    <w:p w:rsidR="0025397C" w:rsidRDefault="0025397C" w:rsidP="0025397C">
      <w:pPr>
        <w:numPr>
          <w:ilvl w:val="0"/>
          <w:numId w:val="6"/>
        </w:numPr>
      </w:pPr>
      <w:r>
        <w:t xml:space="preserve">Input data is converted to 40 Log R TVG. This has the effect of overemphasising the signal as a function of range, so highlights the spike noise at deeper depths where they tend to be more problematic. </w:t>
      </w:r>
    </w:p>
    <w:p w:rsidR="0025397C" w:rsidRDefault="0025397C" w:rsidP="0025397C">
      <w:pPr>
        <w:numPr>
          <w:ilvl w:val="0"/>
          <w:numId w:val="6"/>
        </w:numPr>
      </w:pPr>
      <w:r>
        <w:t xml:space="preserve">40 Log R data are </w:t>
      </w:r>
      <w:proofErr w:type="spellStart"/>
      <w:r>
        <w:t>resampled</w:t>
      </w:r>
      <w:proofErr w:type="spellEnd"/>
      <w:r>
        <w:t xml:space="preserve"> to give the lower percentile (nominal value 15</w:t>
      </w:r>
      <w:r w:rsidRPr="00CD235F">
        <w:rPr>
          <w:vertAlign w:val="superscript"/>
        </w:rPr>
        <w:t>th</w:t>
      </w:r>
      <w:r>
        <w:t xml:space="preserve"> percentile) for cells of </w:t>
      </w:r>
      <w:r w:rsidRPr="00CD235F">
        <w:rPr>
          <w:i/>
        </w:rPr>
        <w:t>n</w:t>
      </w:r>
      <w:r>
        <w:t xml:space="preserve"> pings wide (nominal value n=50) and height of 10 metres over the entire </w:t>
      </w:r>
      <w:r w:rsidR="00EB7D87">
        <w:t>echogram range</w:t>
      </w:r>
      <w:r>
        <w:t xml:space="preserve">. These samples will give a measure that can be used as a benchmark to compare ping-by-ping deviations from the localised </w:t>
      </w:r>
      <w:proofErr w:type="spellStart"/>
      <w:r>
        <w:t>resampled</w:t>
      </w:r>
      <w:proofErr w:type="spellEnd"/>
      <w:r>
        <w:t xml:space="preserve"> values. </w:t>
      </w:r>
    </w:p>
    <w:p w:rsidR="0025397C" w:rsidRDefault="0025397C" w:rsidP="0025397C">
      <w:pPr>
        <w:numPr>
          <w:ilvl w:val="0"/>
          <w:numId w:val="6"/>
        </w:numPr>
      </w:pPr>
      <w:r>
        <w:t xml:space="preserve">The lower percentile </w:t>
      </w:r>
      <w:proofErr w:type="spellStart"/>
      <w:r>
        <w:t>resampled</w:t>
      </w:r>
      <w:proofErr w:type="spellEnd"/>
      <w:r>
        <w:t xml:space="preserve"> values are subtracted from the 40 log R data. </w:t>
      </w:r>
      <w:r w:rsidR="00EB7D87">
        <w:t xml:space="preserve">Intermittent noise </w:t>
      </w:r>
      <w:r>
        <w:t xml:space="preserve">data will deviate from the lower percentile </w:t>
      </w:r>
      <w:proofErr w:type="spellStart"/>
      <w:r>
        <w:t>resampled</w:t>
      </w:r>
      <w:proofErr w:type="spellEnd"/>
      <w:r>
        <w:t xml:space="preserve"> values </w:t>
      </w:r>
      <w:r w:rsidR="009032AC">
        <w:t xml:space="preserve">by a greater amount than </w:t>
      </w:r>
      <w:r>
        <w:t xml:space="preserve">clean data. </w:t>
      </w:r>
    </w:p>
    <w:p w:rsidR="0025397C" w:rsidRDefault="0025397C" w:rsidP="0025397C">
      <w:pPr>
        <w:numPr>
          <w:ilvl w:val="0"/>
          <w:numId w:val="6"/>
        </w:numPr>
      </w:pPr>
      <w:r>
        <w:t xml:space="preserve">A formula operator is used to identify original data samples that deviate from the lower percentile </w:t>
      </w:r>
      <w:proofErr w:type="spellStart"/>
      <w:r>
        <w:t>resampled</w:t>
      </w:r>
      <w:proofErr w:type="spellEnd"/>
      <w:r>
        <w:t xml:space="preserve"> data by +/- a defined amount according to the formula:</w:t>
      </w:r>
    </w:p>
    <w:p w:rsidR="0025397C" w:rsidRDefault="00174083" w:rsidP="0025397C">
      <w:pPr>
        <w:ind w:left="1440"/>
      </w:pPr>
      <w:r>
        <w:rPr>
          <w:noProof/>
          <w:lang w:eastAsia="en-AU"/>
        </w:rPr>
        <w:drawing>
          <wp:inline distT="0" distB="0" distL="0" distR="0">
            <wp:extent cx="4601210" cy="328930"/>
            <wp:effectExtent l="19050" t="0" r="8890" b="0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32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62" w:rsidRDefault="0025397C">
      <w:pPr>
        <w:ind w:left="1440"/>
      </w:pPr>
      <w:r>
        <w:t xml:space="preserve">Where V1 is equal to 40LogR Data – lower percentile </w:t>
      </w:r>
      <w:proofErr w:type="spellStart"/>
      <w:r>
        <w:t>resampled</w:t>
      </w:r>
      <w:proofErr w:type="spellEnd"/>
      <w:r>
        <w:t xml:space="preserve"> data</w:t>
      </w:r>
      <w:r w:rsidR="009032AC">
        <w:t xml:space="preserve"> and </w:t>
      </w:r>
      <w:r>
        <w:t xml:space="preserve">V2 is the original data. Values below a defined threshold (-70dB) are ignored in order to avoid rejection of highly variable low signal samples. V3 is a user-defined surface region where data will always be good:  This </w:t>
      </w:r>
      <w:r w:rsidR="00EB7D87">
        <w:t>filter</w:t>
      </w:r>
      <w:r>
        <w:t xml:space="preserve"> will </w:t>
      </w:r>
      <w:r w:rsidR="00EB7D87">
        <w:t>‘</w:t>
      </w:r>
      <w:r>
        <w:t>erode</w:t>
      </w:r>
      <w:r w:rsidR="00EB7D87">
        <w:t>’</w:t>
      </w:r>
      <w:r>
        <w:t xml:space="preserve"> small high signal regions such as small schools. Such regions are typically observed in the upper water column regions and conversely, where noise spikes are generally less of a problem</w:t>
      </w:r>
      <w:r w:rsidR="00EB7D87">
        <w:t xml:space="preserve">. To avoid </w:t>
      </w:r>
      <w:r>
        <w:t>this</w:t>
      </w:r>
      <w:r w:rsidR="00EB7D87">
        <w:t xml:space="preserve">, the </w:t>
      </w:r>
      <w:r>
        <w:t xml:space="preserve">upper region </w:t>
      </w:r>
      <w:r w:rsidR="00EB7D87">
        <w:t xml:space="preserve">of the echogram </w:t>
      </w:r>
      <w:r>
        <w:t xml:space="preserve">(usually ranges less than 300m) is masked as always true to avoid inadvertent rejection of valid signal. </w:t>
      </w:r>
    </w:p>
    <w:p w:rsidR="0025397C" w:rsidRDefault="0025397C" w:rsidP="0025397C">
      <w:r>
        <w:lastRenderedPageBreak/>
        <w:t xml:space="preserve">Comments: the size of </w:t>
      </w:r>
      <w:r>
        <w:rPr>
          <w:i/>
        </w:rPr>
        <w:t xml:space="preserve">n </w:t>
      </w:r>
      <w:r w:rsidR="00EB7D87">
        <w:t xml:space="preserve">for the </w:t>
      </w:r>
      <w:r>
        <w:t xml:space="preserve">median resample is a </w:t>
      </w:r>
      <w:proofErr w:type="spellStart"/>
      <w:r>
        <w:t>tradeoff</w:t>
      </w:r>
      <w:proofErr w:type="spellEnd"/>
      <w:r>
        <w:t>. It needs to be large enough to capture a persistent series of spikes over a number of pings but small enough to avoid identifying small school regions (which also appear as elevated signal</w:t>
      </w:r>
      <w:proofErr w:type="gramStart"/>
      <w:r>
        <w:t>) .</w:t>
      </w:r>
      <w:proofErr w:type="gramEnd"/>
      <w:r>
        <w:t xml:space="preserve"> The default of N=50 seems to be a reasonable </w:t>
      </w:r>
      <w:proofErr w:type="spellStart"/>
      <w:r>
        <w:t>tradeoff</w:t>
      </w:r>
      <w:proofErr w:type="spellEnd"/>
      <w:r>
        <w:t xml:space="preserve">, but this can be adjusted empirically depending on the nature of the water column signal. Masking off the surface layer from the effects of this filter </w:t>
      </w:r>
      <w:r w:rsidR="00EB7D87">
        <w:t>goes</w:t>
      </w:r>
      <w:r>
        <w:t xml:space="preserve"> long way towards preserving legitimate school information while proving effective in taking out persistent spike noise regions at deeper ranges.  </w:t>
      </w:r>
    </w:p>
    <w:p w:rsidR="00174083" w:rsidRDefault="00174083">
      <w:pPr>
        <w:pStyle w:val="ListParagraph"/>
        <w:ind w:left="0"/>
      </w:pPr>
    </w:p>
    <w:p w:rsidR="00174083" w:rsidRDefault="00CD77FF">
      <w:pPr>
        <w:pStyle w:val="ListParagraph"/>
        <w:ind w:left="0"/>
        <w:rPr>
          <w:b/>
        </w:rPr>
      </w:pPr>
      <w:r w:rsidRPr="00CD77FF">
        <w:rPr>
          <w:b/>
        </w:rPr>
        <w:t>Background noise</w:t>
      </w:r>
    </w:p>
    <w:p w:rsidR="00174083" w:rsidRDefault="00DD1B39">
      <w:r>
        <w:t xml:space="preserve">The final stage in our processing is to remove background noise using the method described by </w:t>
      </w:r>
      <w:r w:rsidR="003B1B96">
        <w:fldChar w:fldCharType="begin"/>
      </w:r>
      <w:r w:rsidR="001C4D7E">
        <w:instrText xml:space="preserve"> ADDIN EN.CITE &lt;EndNote&gt;&lt;Cite&gt;&lt;Author&gt;De Robertis&lt;/Author&gt;&lt;Year&gt;2007&lt;/Year&gt;&lt;RecNum&gt;2105&lt;/RecNum&gt;&lt;record&gt;&lt;rec-number&gt;2105&lt;/rec-number&gt;&lt;foreign-keys&gt;&lt;key app="EN" db-id="z0a2r0z22pzrvmexdr35apxi5wavwps2radt"&gt;2105&lt;/key&gt;&lt;/foreign-keys&gt;&lt;ref-type name="Journal Article"&gt;17&lt;/ref-type&gt;&lt;contributors&gt;&lt;authors&gt;&lt;author&gt;De Robertis, Alex&lt;/author&gt;&lt;author&gt;Higginbottom, Ian&lt;/author&gt;&lt;/authors&gt;&lt;/contributors&gt;&lt;titles&gt;&lt;title&gt;A post-processing technique to estimate the signal-to-noise ratio and remove echosounder background noise&lt;/title&gt;&lt;secondary-title&gt;ICES J. Mar. Sci.&lt;/secondary-title&gt;&lt;/titles&gt;&lt;periodical&gt;&lt;full-title&gt;ICES J. Mar. Sci.&lt;/full-title&gt;&lt;/periodical&gt;&lt;pages&gt;1282-1291&lt;/pages&gt;&lt;volume&gt;64&lt;/volume&gt;&lt;number&gt;6&lt;/number&gt;&lt;dates&gt;&lt;year&gt;2007&lt;/year&gt;&lt;pub-dates&gt;&lt;date&gt;September 1, 2007&lt;/date&gt;&lt;/pub-dates&gt;&lt;/dates&gt;&lt;urls&gt;&lt;related-urls&gt;&lt;url&gt;http://icesjms.oxfordjournals.org/cgi/content/abstract/64/6/1282&lt;/url&gt;&lt;/related-urls&gt;&lt;/urls&gt;&lt;electronic-resource-num&gt;10.1093/icesjms/fsm112&lt;/electronic-resource-num&gt;&lt;/record&gt;&lt;/Cite&gt;&lt;/EndNote&gt;</w:instrText>
      </w:r>
      <w:r w:rsidR="003B1B96">
        <w:fldChar w:fldCharType="separate"/>
      </w:r>
      <w:r w:rsidR="00433F6C">
        <w:t>(De Robertis and Higginbottom 2007)</w:t>
      </w:r>
      <w:r w:rsidR="003B1B96">
        <w:fldChar w:fldCharType="end"/>
      </w:r>
      <w:r w:rsidR="00433F6C">
        <w:t>.</w:t>
      </w:r>
      <w:r w:rsidR="009032AC" w:rsidRPr="009032AC">
        <w:t xml:space="preserve"> </w:t>
      </w:r>
      <w:r>
        <w:t>A key assumption with th</w:t>
      </w:r>
      <w:r w:rsidR="0011749D">
        <w:t>is method is that a noise-only region exists in the data (in practice at the longest range of the echogram). That is</w:t>
      </w:r>
      <w:r w:rsidR="00433F6C">
        <w:t>,</w:t>
      </w:r>
      <w:r w:rsidR="0011749D">
        <w:t xml:space="preserve"> spreading losses have reduced the return signal to insignificant levels compare</w:t>
      </w:r>
      <w:r w:rsidR="00870FEA">
        <w:t>d</w:t>
      </w:r>
      <w:r w:rsidR="0011749D">
        <w:t xml:space="preserve"> to the constant background noise. For this to be the case, the echogram range needs to extend well into this ‘noise only’ region. Some of the SOOP-BA data has been collected to shorter ranges and will not provide a ‘noise only’ region. In those instances the Background Noise filter </w:t>
      </w:r>
      <w:r w:rsidR="00870FEA">
        <w:t>cannot be</w:t>
      </w:r>
      <w:r w:rsidR="0011749D">
        <w:t xml:space="preserve"> used in the processing. </w:t>
      </w:r>
      <w:r w:rsidR="00433F6C">
        <w:t xml:space="preserve">Note, we now specify a data acquisition range that will include a noise only region (a maximum range of 1800 metres will achieve this for the vessels that currently are participating). </w:t>
      </w:r>
    </w:p>
    <w:p w:rsidR="00174083" w:rsidRDefault="00174083"/>
    <w:p w:rsidR="00174083" w:rsidRDefault="00CD77FF">
      <w:r w:rsidRPr="00CD77FF">
        <w:rPr>
          <w:b/>
        </w:rPr>
        <w:t>Metrics of data quality</w:t>
      </w:r>
    </w:p>
    <w:p w:rsidR="00174083" w:rsidRDefault="0081332B">
      <w:r>
        <w:t xml:space="preserve">Two metrics </w:t>
      </w:r>
      <w:r w:rsidR="00707195">
        <w:t xml:space="preserve">that can be used as indicators of data quality </w:t>
      </w:r>
      <w:r>
        <w:t xml:space="preserve">are provided as </w:t>
      </w:r>
      <w:r w:rsidR="00707195">
        <w:t>ancillary</w:t>
      </w:r>
      <w:r>
        <w:t xml:space="preserve"> variables to accompany the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Sv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acc>
      </m:oMath>
      <w:r>
        <w:t xml:space="preserve"> values. These are: </w:t>
      </w:r>
    </w:p>
    <w:p w:rsidR="00174083" w:rsidRDefault="0081332B">
      <w:pPr>
        <w:pStyle w:val="ListParagraph"/>
        <w:numPr>
          <w:ilvl w:val="0"/>
          <w:numId w:val="21"/>
        </w:numPr>
      </w:pPr>
      <w:r>
        <w:t xml:space="preserve">The percentage of data rejected (denoted as </w:t>
      </w:r>
      <w:proofErr w:type="spellStart"/>
      <w:r>
        <w:t>Sv_pcnt_good</w:t>
      </w:r>
      <w:proofErr w:type="spellEnd"/>
      <w:r>
        <w:t xml:space="preserve">_&lt;id&gt; in the SOOP-BA </w:t>
      </w:r>
      <w:proofErr w:type="spellStart"/>
      <w:r>
        <w:t>netCDF</w:t>
      </w:r>
      <w:proofErr w:type="spellEnd"/>
      <w:r>
        <w:t xml:space="preserve"> manual, where &lt;id&gt; indicates the frequency). This is derived from the ratio of the number of pixels in the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Sv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acc>
      </m:oMath>
      <w:r>
        <w:t xml:space="preserve">cell to the number of pixels in the </w:t>
      </w:r>
      <m:oMath>
        <m:acc>
          <m:accPr>
            <m:chr m:val="̅"/>
            <m:ctrlPr>
              <w:rPr>
                <w:rFonts w:ascii="Cambria Math" w:hAnsi="Cambria Math"/>
                <w:i/>
                <w:sz w:val="20"/>
                <w:lang w:val="en-US"/>
              </w:rPr>
            </m:ctrlPr>
          </m:accPr>
          <m:e>
            <m:r>
              <w:rPr>
                <w:rFonts w:ascii="Cambria Math" w:hAnsi="Cambria Math"/>
                <w:sz w:val="20"/>
                <w:lang w:val="en-US"/>
              </w:rPr>
              <m:t>S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lang w:val="en-US"/>
                  </w:rPr>
                  <m:t>up</m:t>
                </m:r>
              </m:sub>
            </m:sSub>
          </m:e>
        </m:acc>
      </m:oMath>
      <w:r>
        <w:rPr>
          <w:sz w:val="20"/>
          <w:lang w:val="en-US"/>
        </w:rPr>
        <w:t xml:space="preserve"> cell. </w:t>
      </w:r>
    </w:p>
    <w:p w:rsidR="00174083" w:rsidRDefault="0081332B">
      <w:pPr>
        <w:pStyle w:val="ListParagraph"/>
        <w:numPr>
          <w:ilvl w:val="0"/>
          <w:numId w:val="21"/>
        </w:numPr>
      </w:pPr>
      <w:r>
        <w:t xml:space="preserve">The mean </w:t>
      </w:r>
      <w:proofErr w:type="spellStart"/>
      <w:r>
        <w:t>echointegration</w:t>
      </w:r>
      <w:proofErr w:type="spellEnd"/>
      <w:r>
        <w:t xml:space="preserve"> value of non quality checked data</w:t>
      </w:r>
      <w:proofErr w:type="gramStart"/>
      <w:r>
        <w:t xml:space="preserve">, </w:t>
      </w:r>
      <m:oMath>
        <w:proofErr w:type="gramEnd"/>
        <m:acc>
          <m:accPr>
            <m:chr m:val="̅"/>
            <m:ctrlPr>
              <w:rPr>
                <w:rFonts w:ascii="Cambria Math" w:hAnsi="Cambria Math"/>
                <w:i/>
                <w:sz w:val="20"/>
                <w:lang w:val="en-US"/>
              </w:rPr>
            </m:ctrlPr>
          </m:accPr>
          <m:e>
            <m:r>
              <w:rPr>
                <w:rFonts w:ascii="Cambria Math" w:hAnsi="Cambria Math"/>
                <w:sz w:val="20"/>
                <w:lang w:val="en-US"/>
              </w:rPr>
              <m:t>S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lang w:val="en-US"/>
                  </w:rPr>
                  <m:t>up</m:t>
                </m:r>
              </m:sub>
            </m:sSub>
          </m:e>
        </m:acc>
      </m:oMath>
      <w:r>
        <w:rPr>
          <w:sz w:val="20"/>
          <w:lang w:val="en-US"/>
        </w:rPr>
        <w:t xml:space="preserve">, denoted as </w:t>
      </w:r>
      <w:proofErr w:type="spellStart"/>
      <w:r>
        <w:t>Sv_unfilt</w:t>
      </w:r>
      <w:proofErr w:type="spellEnd"/>
      <w:r>
        <w:t xml:space="preserve">_&lt;id&gt; in the SOOP-BA </w:t>
      </w:r>
      <w:proofErr w:type="spellStart"/>
      <w:r>
        <w:t>netCDF</w:t>
      </w:r>
      <w:proofErr w:type="spellEnd"/>
      <w:r>
        <w:t xml:space="preserve"> manual, where &lt;id&gt; indicates the frequency. </w:t>
      </w:r>
    </w:p>
    <w:p w:rsidR="00174083" w:rsidRDefault="00707195">
      <w:r>
        <w:t xml:space="preserve">Cells of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Sv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acc>
      </m:oMath>
      <w:r>
        <w:t xml:space="preserve"> where the percentage of rejected data is greater than 50% are automatically marked as no-data (-999) values in the </w:t>
      </w:r>
      <m:oMath>
        <m:acc>
          <m:accPr>
            <m:chr m:val="̅"/>
            <m:ctrlPr>
              <w:rPr>
                <w:rFonts w:ascii="Cambria Math" w:hAnsi="Cambria Math"/>
                <w:i/>
                <w:sz w:val="20"/>
                <w:lang w:val="en-US"/>
              </w:rPr>
            </m:ctrlPr>
          </m:accPr>
          <m:e>
            <m:r>
              <w:rPr>
                <w:rFonts w:ascii="Cambria Math" w:hAnsi="Cambria Math"/>
                <w:sz w:val="20"/>
                <w:lang w:val="en-US"/>
              </w:rPr>
              <m:t>S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lang w:val="en-US"/>
                  </w:rPr>
                  <m:t>p</m:t>
                </m:r>
              </m:sub>
            </m:sSub>
          </m:e>
        </m:acc>
        <m:r>
          <w:rPr>
            <w:rFonts w:ascii="Cambria Math" w:hAnsi="Cambria Math"/>
            <w:sz w:val="20"/>
            <w:lang w:val="en-US"/>
          </w:rPr>
          <m:t>.final</m:t>
        </m:r>
      </m:oMath>
      <w:r>
        <w:rPr>
          <w:sz w:val="20"/>
          <w:lang w:val="en-US"/>
        </w:rPr>
        <w:t xml:space="preserve"> file. </w:t>
      </w:r>
      <w:r>
        <w:t xml:space="preserve">Further work is being done to develop guidelines to help inform users regarding </w:t>
      </w:r>
      <w:r w:rsidR="00AD0CE8">
        <w:t xml:space="preserve">data quality and will be communicated in an updated version of this document. </w:t>
      </w:r>
    </w:p>
    <w:p w:rsidR="00174083" w:rsidRDefault="00F43A28">
      <w:pPr>
        <w:pStyle w:val="Caption"/>
      </w:pPr>
      <w:r>
        <w:t xml:space="preserve"> </w:t>
      </w:r>
    </w:p>
    <w:p w:rsidR="00174083" w:rsidRDefault="00705AAC">
      <w:pPr>
        <w:pStyle w:val="Heading2"/>
      </w:pPr>
      <w:r>
        <w:br w:type="page"/>
      </w:r>
      <w:r>
        <w:lastRenderedPageBreak/>
        <w:t>Appendix A. Open Ocean Data Logging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pStyle w:val="Heading1"/>
        <w:jc w:val="center"/>
        <w:rPr>
          <w:lang w:val="en-US"/>
        </w:rPr>
      </w:pPr>
    </w:p>
    <w:p w:rsidR="009C3962" w:rsidRDefault="009C3962" w:rsidP="009C3962">
      <w:pPr>
        <w:pStyle w:val="Heading1"/>
        <w:jc w:val="center"/>
        <w:rPr>
          <w:lang w:val="en-US"/>
        </w:rPr>
      </w:pPr>
      <w:proofErr w:type="spellStart"/>
      <w:r>
        <w:rPr>
          <w:lang w:val="en-US"/>
        </w:rPr>
        <w:t>Simrad</w:t>
      </w:r>
      <w:proofErr w:type="spellEnd"/>
      <w:r>
        <w:rPr>
          <w:lang w:val="en-US"/>
        </w:rPr>
        <w:t xml:space="preserve"> ES60 Open-ocean data logging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Pr="00774E99" w:rsidRDefault="000A1549" w:rsidP="009C3962">
      <w:pPr>
        <w:rPr>
          <w:lang w:val="en-US"/>
        </w:rPr>
      </w:pPr>
      <w:r>
        <w:rPr>
          <w:noProof/>
          <w:lang w:eastAsia="en-AU"/>
        </w:rPr>
        <w:drawing>
          <wp:inline distT="0" distB="0" distL="0" distR="0">
            <wp:extent cx="5478780" cy="1894840"/>
            <wp:effectExtent l="1905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jc w:val="center"/>
        <w:rPr>
          <w:lang w:val="en-US"/>
        </w:rPr>
      </w:pPr>
      <w:r>
        <w:rPr>
          <w:lang w:val="en-US"/>
        </w:rPr>
        <w:t>Version 1.3</w:t>
      </w:r>
    </w:p>
    <w:p w:rsidR="009C3962" w:rsidRDefault="009C3962" w:rsidP="009C3962">
      <w:pPr>
        <w:jc w:val="center"/>
        <w:rPr>
          <w:lang w:val="en-US"/>
        </w:rPr>
      </w:pPr>
      <w:r>
        <w:rPr>
          <w:lang w:val="en-US"/>
        </w:rPr>
        <w:t>May, 2010</w:t>
      </w:r>
    </w:p>
    <w:p w:rsidR="009C3962" w:rsidRDefault="009C3962" w:rsidP="009C3962">
      <w:pPr>
        <w:rPr>
          <w:lang w:val="en-US"/>
        </w:rPr>
      </w:pPr>
    </w:p>
    <w:p w:rsidR="009C3962" w:rsidRPr="00774E99" w:rsidRDefault="009C3962" w:rsidP="009C3962">
      <w:pPr>
        <w:rPr>
          <w:lang w:val="en-US"/>
        </w:rPr>
      </w:pPr>
    </w:p>
    <w:p w:rsidR="009C3962" w:rsidRPr="00774E99" w:rsidRDefault="000A1549" w:rsidP="009C3962">
      <w:pPr>
        <w:jc w:val="center"/>
        <w:rPr>
          <w:lang w:val="en-US"/>
        </w:rPr>
      </w:pPr>
      <w:r>
        <w:rPr>
          <w:noProof/>
          <w:lang w:eastAsia="en-AU"/>
        </w:rPr>
        <w:drawing>
          <wp:inline distT="0" distB="0" distL="0" distR="0">
            <wp:extent cx="2289810" cy="70929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70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Simrad</w:t>
      </w:r>
      <w:proofErr w:type="spellEnd"/>
      <w:r>
        <w:rPr>
          <w:lang w:val="en-US"/>
        </w:rPr>
        <w:t xml:space="preserve"> ES60 Open-ocean data logging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  <w:r>
        <w:rPr>
          <w:lang w:val="en-US"/>
        </w:rPr>
        <w:t xml:space="preserve">This set of instructions describes how to set up the </w:t>
      </w:r>
      <w:proofErr w:type="spellStart"/>
      <w:r>
        <w:rPr>
          <w:lang w:val="en-US"/>
        </w:rPr>
        <w:t>Simrad</w:t>
      </w:r>
      <w:proofErr w:type="spellEnd"/>
      <w:r>
        <w:rPr>
          <w:lang w:val="en-US"/>
        </w:rPr>
        <w:t xml:space="preserve"> ES60 38 kHz </w:t>
      </w:r>
      <w:proofErr w:type="spellStart"/>
      <w:r>
        <w:rPr>
          <w:lang w:val="en-US"/>
        </w:rPr>
        <w:t>echosounder</w:t>
      </w:r>
      <w:proofErr w:type="spellEnd"/>
      <w:r>
        <w:rPr>
          <w:lang w:val="en-US"/>
        </w:rPr>
        <w:t xml:space="preserve"> to record data when on the open-ocean. </w:t>
      </w:r>
    </w:p>
    <w:p w:rsidR="009C3962" w:rsidRDefault="009C3962" w:rsidP="009C3962">
      <w:pPr>
        <w:rPr>
          <w:lang w:val="en-US"/>
        </w:rPr>
      </w:pPr>
    </w:p>
    <w:p w:rsidR="009C3962" w:rsidRPr="009A78BD" w:rsidRDefault="009C3962" w:rsidP="009C3962">
      <w:pPr>
        <w:rPr>
          <w:b/>
          <w:u w:val="single"/>
          <w:lang w:val="en-US"/>
        </w:rPr>
      </w:pPr>
      <w:r w:rsidRPr="009A78BD">
        <w:rPr>
          <w:b/>
          <w:u w:val="single"/>
          <w:lang w:val="en-US"/>
        </w:rPr>
        <w:t>System requirements</w:t>
      </w:r>
    </w:p>
    <w:p w:rsidR="009C3962" w:rsidRDefault="009C3962" w:rsidP="009C3962">
      <w:pPr>
        <w:numPr>
          <w:ilvl w:val="0"/>
          <w:numId w:val="8"/>
        </w:num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Simrad</w:t>
      </w:r>
      <w:proofErr w:type="spellEnd"/>
      <w:r>
        <w:rPr>
          <w:lang w:val="en-US"/>
        </w:rPr>
        <w:t xml:space="preserve"> ES60 running software versions 1.4.xx or higher</w:t>
      </w:r>
    </w:p>
    <w:p w:rsidR="009C3962" w:rsidRDefault="009C3962" w:rsidP="009C3962">
      <w:pPr>
        <w:numPr>
          <w:ilvl w:val="0"/>
          <w:numId w:val="8"/>
        </w:numPr>
        <w:spacing w:after="0" w:line="240" w:lineRule="auto"/>
        <w:rPr>
          <w:lang w:val="en-US"/>
        </w:rPr>
      </w:pPr>
      <w:r>
        <w:rPr>
          <w:lang w:val="en-US"/>
        </w:rPr>
        <w:t>USB external hard drive</w:t>
      </w:r>
    </w:p>
    <w:p w:rsidR="009C3962" w:rsidRDefault="009C3962" w:rsidP="009C3962">
      <w:pPr>
        <w:numPr>
          <w:ilvl w:val="0"/>
          <w:numId w:val="8"/>
        </w:numPr>
        <w:spacing w:after="0" w:line="240" w:lineRule="auto"/>
      </w:pPr>
      <w:r>
        <w:rPr>
          <w:lang w:val="en-US"/>
        </w:rPr>
        <w:t>Keyboard with Windows button</w:t>
      </w:r>
      <w:r w:rsidR="000A1549">
        <w:rPr>
          <w:noProof/>
          <w:lang w:eastAsia="en-AU"/>
        </w:rPr>
        <w:drawing>
          <wp:inline distT="0" distB="0" distL="0" distR="0">
            <wp:extent cx="299720" cy="226695"/>
            <wp:effectExtent l="1905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2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(only very old keyboards would not have this key) </w:t>
      </w:r>
    </w:p>
    <w:p w:rsidR="009C3962" w:rsidRDefault="009C3962" w:rsidP="009C3962">
      <w:pPr>
        <w:numPr>
          <w:ilvl w:val="0"/>
          <w:numId w:val="8"/>
        </w:numPr>
        <w:spacing w:after="0" w:line="240" w:lineRule="auto"/>
        <w:rPr>
          <w:lang w:val="en-US"/>
        </w:rPr>
      </w:pPr>
      <w:r>
        <w:rPr>
          <w:lang w:val="en-US"/>
        </w:rPr>
        <w:t>Mouse attached to ES60 PC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Pr="00FF5406" w:rsidRDefault="009C3962" w:rsidP="009C3962">
      <w:pPr>
        <w:rPr>
          <w:b/>
          <w:u w:val="single"/>
          <w:lang w:val="en-US"/>
        </w:rPr>
      </w:pPr>
      <w:r w:rsidRPr="00FF5406">
        <w:rPr>
          <w:b/>
          <w:u w:val="single"/>
          <w:lang w:val="en-US"/>
        </w:rPr>
        <w:t>System settings</w:t>
      </w:r>
    </w:p>
    <w:p w:rsidR="009C3962" w:rsidRDefault="009C3962" w:rsidP="009C3962">
      <w:pPr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Set data to log to a folder on the external USB hard drive </w:t>
      </w:r>
    </w:p>
    <w:p w:rsidR="009C3962" w:rsidRDefault="009C3962" w:rsidP="009C3962">
      <w:pPr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>Set Power 2000W; Pulse length 2.048 ms</w:t>
      </w:r>
    </w:p>
    <w:p w:rsidR="009C3962" w:rsidRDefault="009C3962" w:rsidP="009C3962">
      <w:pPr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>Set display range 0-2000 m</w:t>
      </w:r>
    </w:p>
    <w:p w:rsidR="009C3962" w:rsidRDefault="009C3962" w:rsidP="009C3962">
      <w:pPr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>Set bottom detection range from 1999 to 2000 m</w:t>
      </w:r>
    </w:p>
    <w:p w:rsidR="009C3962" w:rsidRDefault="009C3962" w:rsidP="009C3962">
      <w:pPr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>Set ES60 PC clock to UTC and reset against GPS time source</w:t>
      </w:r>
    </w:p>
    <w:p w:rsidR="009C3962" w:rsidRDefault="009C3962" w:rsidP="009C3962">
      <w:pPr>
        <w:numPr>
          <w:ilvl w:val="0"/>
          <w:numId w:val="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Log data from port to port 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  <w:proofErr w:type="gramStart"/>
      <w:r>
        <w:rPr>
          <w:lang w:val="en-US"/>
        </w:rPr>
        <w:t>If you are unsure how on any of these settings, details on how to set them up are given below in steps 1-6.</w:t>
      </w:r>
      <w:proofErr w:type="gramEnd"/>
      <w:r>
        <w:rPr>
          <w:lang w:val="en-US"/>
        </w:rPr>
        <w:t xml:space="preserve"> 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b/>
          <w:u w:val="single"/>
          <w:lang w:val="en-US"/>
        </w:rPr>
      </w:pPr>
      <w:r w:rsidRPr="009E4085">
        <w:rPr>
          <w:b/>
          <w:u w:val="single"/>
          <w:lang w:val="en-US"/>
        </w:rPr>
        <w:t>A word of thanks ….</w:t>
      </w:r>
    </w:p>
    <w:p w:rsidR="009C3962" w:rsidRDefault="009C3962" w:rsidP="009C3962">
      <w:pPr>
        <w:rPr>
          <w:lang w:val="en-US"/>
        </w:rPr>
      </w:pPr>
      <w:r>
        <w:rPr>
          <w:lang w:val="en-US"/>
        </w:rPr>
        <w:t xml:space="preserve">The areas that fishing vessels work in, and the transits to get there, </w:t>
      </w:r>
      <w:proofErr w:type="gramStart"/>
      <w:r>
        <w:rPr>
          <w:lang w:val="en-US"/>
        </w:rPr>
        <w:t>give</w:t>
      </w:r>
      <w:proofErr w:type="gramEnd"/>
      <w:r>
        <w:rPr>
          <w:lang w:val="en-US"/>
        </w:rPr>
        <w:t xml:space="preserve"> a unique opportunity to collect data from areas that cannot be accessed by research vessels on a regular basis. The information collected is forming part of a valuable data set that is helping us to better understand the ocean environment. 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  <w:r>
        <w:rPr>
          <w:lang w:val="en-US"/>
        </w:rPr>
        <w:t xml:space="preserve">Thank you for taking the time to record this data. </w:t>
      </w:r>
    </w:p>
    <w:p w:rsidR="009C3962" w:rsidRDefault="009C3962" w:rsidP="009C3962">
      <w:pPr>
        <w:pStyle w:val="Heading2"/>
        <w:keepLines w:val="0"/>
        <w:numPr>
          <w:ilvl w:val="0"/>
          <w:numId w:val="7"/>
        </w:numPr>
        <w:spacing w:before="240" w:after="60" w:line="240" w:lineRule="auto"/>
        <w:rPr>
          <w:lang w:val="en-US"/>
        </w:rPr>
      </w:pPr>
      <w:r>
        <w:rPr>
          <w:lang w:val="en-US"/>
        </w:rPr>
        <w:lastRenderedPageBreak/>
        <w:t>Set logging directory</w:t>
      </w:r>
    </w:p>
    <w:p w:rsidR="009C3962" w:rsidRDefault="009C3962" w:rsidP="009C3962">
      <w:pPr>
        <w:keepNext/>
        <w:keepLines/>
        <w:rPr>
          <w:lang w:val="en-US"/>
        </w:rPr>
      </w:pPr>
      <w:r>
        <w:rPr>
          <w:lang w:val="en-US"/>
        </w:rPr>
        <w:t>On the very top LHS of the ES60 screen click File/Store and then the Browse button to navigate to the externally attached hard drive and select a suitable folder for the logged data. Set the file size to 25 MB and uncheck the box that says “Local time”</w:t>
      </w:r>
    </w:p>
    <w:p w:rsidR="009C3962" w:rsidRDefault="009C3962" w:rsidP="009C3962">
      <w:pPr>
        <w:keepNext/>
        <w:keepLines/>
      </w:pPr>
    </w:p>
    <w:p w:rsidR="009C3962" w:rsidRPr="00DF2D44" w:rsidRDefault="000A1549" w:rsidP="009C3962">
      <w:pPr>
        <w:keepNext/>
        <w:keepLines/>
        <w:rPr>
          <w:lang w:val="en-US"/>
        </w:rPr>
      </w:pPr>
      <w:r>
        <w:rPr>
          <w:noProof/>
          <w:lang w:eastAsia="en-AU"/>
        </w:rPr>
        <w:drawing>
          <wp:inline distT="0" distB="0" distL="0" distR="0">
            <wp:extent cx="5478780" cy="3694430"/>
            <wp:effectExtent l="1905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  <w:r>
        <w:rPr>
          <w:lang w:val="en-US"/>
        </w:rPr>
        <w:t xml:space="preserve">Tip. </w:t>
      </w:r>
      <w:r>
        <w:rPr>
          <w:lang w:val="en-US"/>
        </w:rPr>
        <w:tab/>
        <w:t xml:space="preserve">USB drive letter will not be C and is unlikely to be D, and is probably E on most installations. Supplied drives will most likely have a folder \Data. If so </w:t>
      </w:r>
      <w:proofErr w:type="spellStart"/>
      <w:r>
        <w:rPr>
          <w:lang w:val="en-US"/>
        </w:rPr>
        <w:t>log</w:t>
      </w:r>
      <w:proofErr w:type="spellEnd"/>
      <w:r>
        <w:rPr>
          <w:lang w:val="en-US"/>
        </w:rPr>
        <w:t xml:space="preserve"> to this folder: That is: E:\Data. </w:t>
      </w:r>
    </w:p>
    <w:p w:rsidR="009C3962" w:rsidRDefault="009C3962" w:rsidP="009C3962">
      <w:pPr>
        <w:ind w:left="720" w:hanging="720"/>
        <w:rPr>
          <w:lang w:val="en-US"/>
        </w:rPr>
      </w:pPr>
      <w:r>
        <w:rPr>
          <w:lang w:val="en-US"/>
        </w:rPr>
        <w:tab/>
      </w:r>
    </w:p>
    <w:p w:rsidR="009C3962" w:rsidRDefault="009C3962" w:rsidP="009C3962">
      <w:pPr>
        <w:ind w:left="720" w:hanging="720"/>
        <w:rPr>
          <w:lang w:val="en-US"/>
        </w:rPr>
      </w:pPr>
      <w:r>
        <w:rPr>
          <w:lang w:val="en-US"/>
        </w:rPr>
        <w:t>Tip.</w:t>
      </w:r>
      <w:r>
        <w:rPr>
          <w:lang w:val="en-US"/>
        </w:rPr>
        <w:tab/>
        <w:t>If you need to set up a logging directory, hold down the Windows button on the keyboard (</w:t>
      </w:r>
      <w:r w:rsidR="000A1549">
        <w:rPr>
          <w:noProof/>
          <w:lang w:eastAsia="en-AU"/>
        </w:rPr>
        <w:drawing>
          <wp:inline distT="0" distB="0" distL="0" distR="0">
            <wp:extent cx="299720" cy="226695"/>
            <wp:effectExtent l="1905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2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) and press E. This will bring up Windows Explorer. You can then find your way to the USB hard drive and create a folder to log to.</w:t>
      </w:r>
    </w:p>
    <w:p w:rsidR="009C3962" w:rsidRDefault="009C3962" w:rsidP="009C3962">
      <w:pPr>
        <w:ind w:left="720" w:hanging="720"/>
        <w:rPr>
          <w:lang w:val="en-US"/>
        </w:rPr>
      </w:pPr>
    </w:p>
    <w:p w:rsidR="009C3962" w:rsidRDefault="009C3962" w:rsidP="009C3962">
      <w:pPr>
        <w:ind w:left="720" w:hanging="720"/>
        <w:rPr>
          <w:lang w:val="en-US"/>
        </w:rPr>
      </w:pPr>
      <w:r>
        <w:rPr>
          <w:lang w:val="en-US"/>
        </w:rPr>
        <w:t xml:space="preserve">Tip. </w:t>
      </w:r>
      <w:r>
        <w:rPr>
          <w:lang w:val="en-US"/>
        </w:rPr>
        <w:tab/>
        <w:t xml:space="preserve">Hold down the alt-key and press the Tab button. This will take you back to the ES60 software. 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pStyle w:val="Heading2"/>
        <w:keepLines w:val="0"/>
        <w:numPr>
          <w:ilvl w:val="0"/>
          <w:numId w:val="7"/>
        </w:numPr>
        <w:spacing w:before="240" w:after="60" w:line="240" w:lineRule="auto"/>
        <w:rPr>
          <w:lang w:val="en-US"/>
        </w:rPr>
      </w:pPr>
      <w:r>
        <w:rPr>
          <w:lang w:val="en-US"/>
        </w:rPr>
        <w:lastRenderedPageBreak/>
        <w:t xml:space="preserve">Set </w:t>
      </w:r>
      <w:proofErr w:type="spellStart"/>
      <w:r>
        <w:rPr>
          <w:lang w:val="en-US"/>
        </w:rPr>
        <w:t>Echosounder</w:t>
      </w:r>
      <w:proofErr w:type="spellEnd"/>
      <w:r>
        <w:rPr>
          <w:lang w:val="en-US"/>
        </w:rPr>
        <w:t xml:space="preserve"> power and pulse length</w:t>
      </w:r>
    </w:p>
    <w:p w:rsidR="009C3962" w:rsidRDefault="009C3962" w:rsidP="009C3962">
      <w:pPr>
        <w:keepNext/>
        <w:rPr>
          <w:lang w:val="en-US"/>
        </w:rPr>
      </w:pPr>
      <w:r>
        <w:rPr>
          <w:lang w:val="en-US"/>
        </w:rPr>
        <w:t xml:space="preserve">On the top of the ES60 screen right click on the text “38 kHz” to bring up the transceiver settings dialog. Set the power to </w:t>
      </w:r>
      <w:r w:rsidRPr="004457E9">
        <w:rPr>
          <w:b/>
          <w:lang w:val="en-US"/>
        </w:rPr>
        <w:t>2000 W</w:t>
      </w:r>
      <w:r>
        <w:rPr>
          <w:lang w:val="en-US"/>
        </w:rPr>
        <w:t xml:space="preserve"> and the pulse length to </w:t>
      </w:r>
      <w:r w:rsidRPr="004457E9">
        <w:rPr>
          <w:b/>
          <w:lang w:val="en-US"/>
        </w:rPr>
        <w:t>2.048 ms</w:t>
      </w:r>
      <w:r>
        <w:rPr>
          <w:lang w:val="en-US"/>
        </w:rPr>
        <w:t xml:space="preserve"> and click OK</w:t>
      </w:r>
    </w:p>
    <w:p w:rsidR="009C3962" w:rsidRPr="006341C7" w:rsidRDefault="000A1549" w:rsidP="009C3962">
      <w:pPr>
        <w:keepNext/>
        <w:rPr>
          <w:lang w:val="en-US"/>
        </w:rPr>
      </w:pPr>
      <w:r>
        <w:rPr>
          <w:noProof/>
          <w:lang w:eastAsia="en-AU"/>
        </w:rPr>
        <w:drawing>
          <wp:inline distT="0" distB="0" distL="0" distR="0">
            <wp:extent cx="5486400" cy="439674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9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pStyle w:val="Heading2"/>
        <w:keepLines w:val="0"/>
        <w:numPr>
          <w:ilvl w:val="0"/>
          <w:numId w:val="7"/>
        </w:numPr>
        <w:spacing w:before="240" w:after="60" w:line="240" w:lineRule="auto"/>
        <w:rPr>
          <w:lang w:val="en-US"/>
        </w:rPr>
      </w:pPr>
      <w:r>
        <w:rPr>
          <w:lang w:val="en-US"/>
        </w:rPr>
        <w:lastRenderedPageBreak/>
        <w:t>Set display range</w:t>
      </w:r>
    </w:p>
    <w:p w:rsidR="009C3962" w:rsidRDefault="009C3962" w:rsidP="009C3962">
      <w:pPr>
        <w:keepNext/>
        <w:rPr>
          <w:lang w:val="en-US"/>
        </w:rPr>
      </w:pPr>
      <w:r>
        <w:rPr>
          <w:lang w:val="en-US"/>
        </w:rPr>
        <w:t xml:space="preserve">Once the vessel has got to deep water (say &gt; 500 m) set the display range from 0-2000 </w:t>
      </w:r>
      <w:proofErr w:type="spellStart"/>
      <w:r>
        <w:rPr>
          <w:lang w:val="en-US"/>
        </w:rPr>
        <w:t>metres</w:t>
      </w:r>
      <w:proofErr w:type="spellEnd"/>
      <w:r>
        <w:rPr>
          <w:lang w:val="en-US"/>
        </w:rPr>
        <w:t xml:space="preserve"> by right clicking on the RHS of the ES60 screen. </w:t>
      </w:r>
    </w:p>
    <w:p w:rsidR="009C3962" w:rsidRDefault="009C3962" w:rsidP="009C3962">
      <w:pPr>
        <w:keepNext/>
        <w:rPr>
          <w:lang w:val="en-US"/>
        </w:rPr>
      </w:pPr>
    </w:p>
    <w:p w:rsidR="009C3962" w:rsidRPr="001B5170" w:rsidRDefault="003B1B96" w:rsidP="009C3962">
      <w:pPr>
        <w:keepNext/>
        <w:rPr>
          <w:lang w:val="en-US"/>
        </w:rPr>
      </w:pPr>
      <w:r w:rsidRPr="003B1B96">
        <w:rPr>
          <w:noProof/>
          <w:lang w:val="en-US"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89.45pt;margin-top:294.05pt;width:24.5pt;height:11.25pt;z-index:251656704;mso-width-relative:margin;mso-height-relative:margin" strokecolor="white">
            <v:textbox inset="0,0,0,0">
              <w:txbxContent>
                <w:p w:rsidR="00B4157D" w:rsidRPr="00D237EA" w:rsidRDefault="00B4157D" w:rsidP="009C3962">
                  <w:pPr>
                    <w:rPr>
                      <w:rFonts w:ascii="Arial" w:hAnsi="Arial" w:cs="Arial"/>
                      <w:sz w:val="14"/>
                    </w:rPr>
                  </w:pPr>
                  <w:r w:rsidRPr="00D237EA">
                    <w:rPr>
                      <w:rFonts w:ascii="Arial" w:hAnsi="Arial" w:cs="Arial"/>
                      <w:sz w:val="14"/>
                    </w:rPr>
                    <w:t>2000</w:t>
                  </w:r>
                </w:p>
              </w:txbxContent>
            </v:textbox>
          </v:shape>
        </w:pict>
      </w:r>
      <w:r w:rsidR="000A1549">
        <w:rPr>
          <w:noProof/>
          <w:lang w:eastAsia="en-AU"/>
        </w:rPr>
        <w:drawing>
          <wp:inline distT="0" distB="0" distL="0" distR="0">
            <wp:extent cx="5486400" cy="439674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9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Default="009C3962" w:rsidP="009C3962">
      <w:pPr>
        <w:keepNext/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pStyle w:val="Heading2"/>
        <w:numPr>
          <w:ilvl w:val="0"/>
          <w:numId w:val="7"/>
        </w:numPr>
        <w:spacing w:before="240" w:after="60" w:line="240" w:lineRule="auto"/>
        <w:rPr>
          <w:lang w:val="en-US"/>
        </w:rPr>
      </w:pPr>
      <w:r>
        <w:rPr>
          <w:lang w:val="en-US"/>
        </w:rPr>
        <w:lastRenderedPageBreak/>
        <w:t>Set logging range</w:t>
      </w:r>
    </w:p>
    <w:p w:rsidR="009C3962" w:rsidRPr="001B5170" w:rsidRDefault="003B1B96" w:rsidP="009C3962">
      <w:pPr>
        <w:keepNext/>
        <w:keepLines/>
        <w:rPr>
          <w:lang w:val="en-US"/>
        </w:rPr>
      </w:pPr>
      <w:r>
        <w:rPr>
          <w:noProof/>
        </w:rPr>
        <w:pict>
          <v:shape id="_x0000_s1028" type="#_x0000_t202" style="position:absolute;margin-left:168.2pt;margin-top:276pt;width:24.5pt;height:11.25pt;z-index:251658752;mso-width-relative:margin;mso-height-relative:margin" strokecolor="white">
            <v:textbox inset="0,0,0,0">
              <w:txbxContent>
                <w:p w:rsidR="00B4157D" w:rsidRPr="00D237EA" w:rsidRDefault="00B4157D" w:rsidP="009C3962">
                  <w:pPr>
                    <w:rPr>
                      <w:rFonts w:ascii="Arial" w:hAnsi="Arial" w:cs="Arial"/>
                      <w:sz w:val="14"/>
                    </w:rPr>
                  </w:pPr>
                  <w:r>
                    <w:rPr>
                      <w:rFonts w:ascii="Arial" w:hAnsi="Arial" w:cs="Arial"/>
                      <w:sz w:val="14"/>
                    </w:rPr>
                    <w:t>1999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7" type="#_x0000_t202" style="position:absolute;margin-left:215.95pt;margin-top:276pt;width:19.15pt;height:11.25pt;z-index:251657728;mso-width-relative:margin;mso-height-relative:margin" strokecolor="white">
            <v:textbox inset="0,0,0,0">
              <w:txbxContent>
                <w:p w:rsidR="00B4157D" w:rsidRPr="00D237EA" w:rsidRDefault="00B4157D" w:rsidP="009C3962">
                  <w:pPr>
                    <w:rPr>
                      <w:rFonts w:ascii="Arial" w:hAnsi="Arial" w:cs="Arial"/>
                      <w:sz w:val="14"/>
                    </w:rPr>
                  </w:pPr>
                  <w:r>
                    <w:rPr>
                      <w:rFonts w:ascii="Arial" w:hAnsi="Arial" w:cs="Arial"/>
                      <w:noProof/>
                      <w:sz w:val="14"/>
                      <w:lang w:eastAsia="en-AU"/>
                    </w:rPr>
                    <w:drawing>
                      <wp:inline distT="0" distB="0" distL="0" distR="0">
                        <wp:extent cx="234315" cy="139065"/>
                        <wp:effectExtent l="19050" t="0" r="0" b="0"/>
                        <wp:docPr id="25" name="Pictur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4315" cy="1390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9C3962">
        <w:rPr>
          <w:lang w:val="en-US"/>
        </w:rPr>
        <w:t xml:space="preserve">We need to log down to 2000 </w:t>
      </w:r>
      <w:commentRangeStart w:id="12"/>
      <w:proofErr w:type="spellStart"/>
      <w:r w:rsidR="009C3962">
        <w:rPr>
          <w:lang w:val="en-US"/>
        </w:rPr>
        <w:t>metres</w:t>
      </w:r>
      <w:commentRangeEnd w:id="12"/>
      <w:proofErr w:type="spellEnd"/>
      <w:r w:rsidR="009A6005">
        <w:rPr>
          <w:rStyle w:val="CommentReference"/>
        </w:rPr>
        <w:commentReference w:id="12"/>
      </w:r>
      <w:r w:rsidR="009C3962">
        <w:rPr>
          <w:lang w:val="en-US"/>
        </w:rPr>
        <w:t xml:space="preserve">. This can be compromised if the sounder locks onto false bottoms in the water column which can happen when the vessel is in </w:t>
      </w:r>
      <w:proofErr w:type="gramStart"/>
      <w:r w:rsidR="009C3962">
        <w:rPr>
          <w:lang w:val="en-US"/>
        </w:rPr>
        <w:t>open ocean</w:t>
      </w:r>
      <w:proofErr w:type="gramEnd"/>
      <w:r w:rsidR="009C3962">
        <w:rPr>
          <w:lang w:val="en-US"/>
        </w:rPr>
        <w:t xml:space="preserve">. To avoid this right click on the depth value in the top-middle of the ES60 screen. Set the bottom detection start to 1999 meters and finish at 2000 </w:t>
      </w:r>
      <w:proofErr w:type="spellStart"/>
      <w:r w:rsidR="009C3962">
        <w:rPr>
          <w:lang w:val="en-US"/>
        </w:rPr>
        <w:t>metres</w:t>
      </w:r>
      <w:proofErr w:type="spellEnd"/>
      <w:r w:rsidR="009C3962">
        <w:rPr>
          <w:lang w:val="en-US"/>
        </w:rPr>
        <w:t xml:space="preserve">. Note that in this mode the depth value will always be 0 </w:t>
      </w:r>
      <w:proofErr w:type="spellStart"/>
      <w:r w:rsidR="009C3962">
        <w:rPr>
          <w:lang w:val="en-US"/>
        </w:rPr>
        <w:t>metres</w:t>
      </w:r>
      <w:proofErr w:type="spellEnd"/>
      <w:r w:rsidR="009C3962">
        <w:rPr>
          <w:lang w:val="en-US"/>
        </w:rPr>
        <w:t xml:space="preserve"> which is not a problem for open-ocean logging </w:t>
      </w:r>
      <w:r w:rsidR="009C3962" w:rsidRPr="009E4085">
        <w:rPr>
          <w:u w:val="single"/>
          <w:lang w:val="en-US"/>
        </w:rPr>
        <w:t>but if this reading is needed for navigational purposes the depth setting should be</w:t>
      </w:r>
      <w:r w:rsidR="009C3962">
        <w:rPr>
          <w:u w:val="single"/>
          <w:lang w:val="en-US"/>
        </w:rPr>
        <w:t xml:space="preserve"> reset.</w:t>
      </w:r>
      <w:r w:rsidR="009C3962">
        <w:rPr>
          <w:lang w:val="en-US"/>
        </w:rPr>
        <w:t xml:space="preserve"> </w:t>
      </w:r>
      <w:r w:rsidR="000A1549">
        <w:rPr>
          <w:noProof/>
          <w:lang w:eastAsia="en-AU"/>
        </w:rPr>
        <w:drawing>
          <wp:inline distT="0" distB="0" distL="0" distR="0">
            <wp:extent cx="5486400" cy="439674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9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pStyle w:val="Heading2"/>
        <w:keepNext w:val="0"/>
        <w:keepLines w:val="0"/>
        <w:numPr>
          <w:ilvl w:val="0"/>
          <w:numId w:val="7"/>
        </w:numPr>
        <w:spacing w:before="240" w:after="60" w:line="240" w:lineRule="auto"/>
        <w:rPr>
          <w:lang w:val="en-US"/>
        </w:rPr>
      </w:pPr>
      <w:r>
        <w:rPr>
          <w:lang w:val="en-US"/>
        </w:rPr>
        <w:t>Set the ES60 PC clock to UTC</w:t>
      </w:r>
    </w:p>
    <w:p w:rsidR="009C3962" w:rsidRDefault="009C3962" w:rsidP="009C3962">
      <w:pPr>
        <w:rPr>
          <w:lang w:val="en-US"/>
        </w:rPr>
      </w:pPr>
      <w:r>
        <w:rPr>
          <w:lang w:val="en-US"/>
        </w:rPr>
        <w:t>Hold the windows button (</w:t>
      </w:r>
      <w:r w:rsidR="000A1549">
        <w:rPr>
          <w:noProof/>
          <w:lang w:eastAsia="en-AU"/>
        </w:rPr>
        <w:drawing>
          <wp:inline distT="0" distB="0" distL="0" distR="0">
            <wp:extent cx="299720" cy="226695"/>
            <wp:effectExtent l="1905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2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) and press M to get to the ES60 PC’s desktop. 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keepNext/>
        <w:rPr>
          <w:lang w:val="en-US"/>
        </w:rPr>
      </w:pPr>
      <w:r>
        <w:rPr>
          <w:lang w:val="en-US"/>
        </w:rPr>
        <w:t xml:space="preserve">At the bottom RHS of the screen double click on the time readout to bring up the Date/Time dialog. </w:t>
      </w:r>
    </w:p>
    <w:p w:rsidR="009C3962" w:rsidRPr="00E52D1D" w:rsidRDefault="000A1549" w:rsidP="009C3962">
      <w:pPr>
        <w:keepNext/>
        <w:rPr>
          <w:lang w:val="en-US"/>
        </w:rPr>
      </w:pPr>
      <w:r>
        <w:rPr>
          <w:noProof/>
          <w:lang w:eastAsia="en-AU"/>
        </w:rPr>
        <w:drawing>
          <wp:inline distT="0" distB="0" distL="0" distR="0">
            <wp:extent cx="1375410" cy="24892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keepNext/>
        <w:keepLines/>
        <w:rPr>
          <w:lang w:val="en-US"/>
        </w:rPr>
      </w:pPr>
      <w:r>
        <w:rPr>
          <w:lang w:val="en-US"/>
        </w:rPr>
        <w:lastRenderedPageBreak/>
        <w:t xml:space="preserve">Click on the </w:t>
      </w:r>
      <w:proofErr w:type="spellStart"/>
      <w:r>
        <w:rPr>
          <w:lang w:val="en-US"/>
        </w:rPr>
        <w:t>TimeZone</w:t>
      </w:r>
      <w:proofErr w:type="spellEnd"/>
      <w:r>
        <w:rPr>
          <w:lang w:val="en-US"/>
        </w:rPr>
        <w:t xml:space="preserve"> tab. Select GMT from the pick list and click OK. </w:t>
      </w:r>
    </w:p>
    <w:p w:rsidR="009C3962" w:rsidRPr="00E52D1D" w:rsidRDefault="000A1549" w:rsidP="009C3962">
      <w:pPr>
        <w:keepNext/>
        <w:keepLines/>
        <w:rPr>
          <w:lang w:val="en-US"/>
        </w:rPr>
      </w:pPr>
      <w:r>
        <w:rPr>
          <w:noProof/>
          <w:lang w:eastAsia="en-AU"/>
        </w:rPr>
        <w:drawing>
          <wp:inline distT="0" distB="0" distL="0" distR="0">
            <wp:extent cx="3518535" cy="4469765"/>
            <wp:effectExtent l="1905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446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keepNext/>
        <w:keepLines/>
        <w:rPr>
          <w:lang w:val="en-US"/>
        </w:rPr>
      </w:pPr>
      <w:r>
        <w:rPr>
          <w:lang w:val="en-US"/>
        </w:rPr>
        <w:lastRenderedPageBreak/>
        <w:t xml:space="preserve">Click on the </w:t>
      </w:r>
      <w:proofErr w:type="spellStart"/>
      <w:r>
        <w:rPr>
          <w:lang w:val="en-US"/>
        </w:rPr>
        <w:t>Date&amp;Time</w:t>
      </w:r>
      <w:proofErr w:type="spellEnd"/>
      <w:r>
        <w:rPr>
          <w:lang w:val="en-US"/>
        </w:rPr>
        <w:t xml:space="preserve"> tab. Reset the time to match the UTC time from </w:t>
      </w:r>
      <w:proofErr w:type="gramStart"/>
      <w:r>
        <w:rPr>
          <w:lang w:val="en-US"/>
        </w:rPr>
        <w:t>a GPS</w:t>
      </w:r>
      <w:proofErr w:type="gramEnd"/>
      <w:r>
        <w:rPr>
          <w:lang w:val="en-US"/>
        </w:rPr>
        <w:t xml:space="preserve"> readout. </w:t>
      </w:r>
    </w:p>
    <w:p w:rsidR="009C3962" w:rsidRPr="00882B7A" w:rsidRDefault="000A1549" w:rsidP="009C3962">
      <w:pPr>
        <w:keepNext/>
        <w:keepLines/>
        <w:rPr>
          <w:lang w:val="en-US"/>
        </w:rPr>
      </w:pPr>
      <w:r>
        <w:rPr>
          <w:noProof/>
          <w:lang w:eastAsia="en-AU"/>
        </w:rPr>
        <w:drawing>
          <wp:inline distT="0" distB="0" distL="0" distR="0">
            <wp:extent cx="5471795" cy="319659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pStyle w:val="Heading2"/>
        <w:numPr>
          <w:ilvl w:val="0"/>
          <w:numId w:val="7"/>
        </w:numPr>
        <w:spacing w:before="240" w:after="60" w:line="240" w:lineRule="auto"/>
        <w:rPr>
          <w:lang w:val="en-US"/>
        </w:rPr>
      </w:pPr>
      <w:r>
        <w:rPr>
          <w:lang w:val="en-US"/>
        </w:rPr>
        <w:t>Commence logging</w:t>
      </w:r>
    </w:p>
    <w:p w:rsidR="009C3962" w:rsidRDefault="009C3962" w:rsidP="009C3962">
      <w:pPr>
        <w:keepNext/>
        <w:keepLines/>
        <w:rPr>
          <w:lang w:val="en-US"/>
        </w:rPr>
      </w:pPr>
      <w:proofErr w:type="gramStart"/>
      <w:r>
        <w:rPr>
          <w:lang w:val="en-US"/>
        </w:rPr>
        <w:t>Alt-tab back to the ES60 software.</w:t>
      </w:r>
      <w:proofErr w:type="gramEnd"/>
      <w:r>
        <w:rPr>
          <w:lang w:val="en-US"/>
        </w:rPr>
        <w:t xml:space="preserve"> At the bottom RHS click on the text “L000</w:t>
      </w:r>
      <w:proofErr w:type="gramStart"/>
      <w:r>
        <w:rPr>
          <w:lang w:val="en-US"/>
        </w:rPr>
        <w:t>..”</w:t>
      </w:r>
      <w:proofErr w:type="gramEnd"/>
      <w:r>
        <w:rPr>
          <w:lang w:val="en-US"/>
        </w:rPr>
        <w:t xml:space="preserve">. This should turn from black to red to indicate logging has commenced. </w:t>
      </w:r>
    </w:p>
    <w:p w:rsidR="009C3962" w:rsidRPr="00DF2D44" w:rsidRDefault="000A1549" w:rsidP="009C3962">
      <w:pPr>
        <w:rPr>
          <w:lang w:val="en-US"/>
        </w:rPr>
      </w:pPr>
      <w:r>
        <w:rPr>
          <w:noProof/>
          <w:lang w:eastAsia="en-AU"/>
        </w:rPr>
        <w:drawing>
          <wp:inline distT="0" distB="0" distL="0" distR="0">
            <wp:extent cx="5208270" cy="271399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62" w:rsidRPr="00C649E5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Pr="009E4085" w:rsidRDefault="009C3962" w:rsidP="009C3962">
      <w:pPr>
        <w:ind w:left="720" w:hanging="720"/>
        <w:rPr>
          <w:u w:val="single"/>
          <w:lang w:val="en-US"/>
        </w:rPr>
      </w:pPr>
      <w:r w:rsidRPr="009E4085">
        <w:rPr>
          <w:u w:val="single"/>
          <w:lang w:val="en-US"/>
        </w:rPr>
        <w:t xml:space="preserve">Turn off other sounders when logging in </w:t>
      </w:r>
      <w:proofErr w:type="gramStart"/>
      <w:r w:rsidRPr="009E4085">
        <w:rPr>
          <w:u w:val="single"/>
          <w:lang w:val="en-US"/>
        </w:rPr>
        <w:t>open ocean</w:t>
      </w:r>
      <w:proofErr w:type="gramEnd"/>
      <w:r w:rsidRPr="009E4085">
        <w:rPr>
          <w:u w:val="single"/>
          <w:lang w:val="en-US"/>
        </w:rPr>
        <w:t xml:space="preserve"> to avoid unwanted interference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ind w:left="720" w:hanging="720"/>
        <w:rPr>
          <w:lang w:val="en-US"/>
        </w:rPr>
      </w:pPr>
      <w:r>
        <w:rPr>
          <w:lang w:val="en-US"/>
        </w:rPr>
        <w:t>Tip</w:t>
      </w:r>
      <w:r>
        <w:rPr>
          <w:lang w:val="en-US"/>
        </w:rPr>
        <w:tab/>
        <w:t>Log from port to port. This avoids the risk of forgetting to turn logging on when reaching deep water.</w:t>
      </w:r>
    </w:p>
    <w:p w:rsidR="009C3962" w:rsidRDefault="009C3962" w:rsidP="009C3962">
      <w:pPr>
        <w:ind w:left="720" w:hanging="720"/>
        <w:rPr>
          <w:lang w:val="en-US"/>
        </w:rPr>
      </w:pPr>
    </w:p>
    <w:p w:rsidR="009C3962" w:rsidRDefault="009C3962" w:rsidP="009C3962">
      <w:pPr>
        <w:pStyle w:val="Heading2"/>
        <w:keepLines w:val="0"/>
        <w:numPr>
          <w:ilvl w:val="0"/>
          <w:numId w:val="7"/>
        </w:numPr>
        <w:spacing w:before="240" w:after="60" w:line="240" w:lineRule="auto"/>
        <w:rPr>
          <w:lang w:val="en-US"/>
        </w:rPr>
      </w:pPr>
      <w:r>
        <w:rPr>
          <w:lang w:val="en-US"/>
        </w:rPr>
        <w:t>Reverting back to non-open ocean settings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  <w:r>
        <w:rPr>
          <w:lang w:val="en-US"/>
        </w:rPr>
        <w:t xml:space="preserve">When in waters less than 2000 meters and fishing is commencing you can set the bottom detection back to 4 to 2000 meters so that meaningful depth is output. When fishing if depths are less than 700 meters you could choose to set the pulse length to 1.024 ms to give a higher resolution image. Leave the Power at 2000 W at all times as this is optimal for both fishing and scientific work. 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pStyle w:val="Heading2"/>
        <w:rPr>
          <w:lang w:val="en-US"/>
        </w:rPr>
      </w:pPr>
      <w:r>
        <w:rPr>
          <w:lang w:val="en-US"/>
        </w:rPr>
        <w:t>Contact details</w:t>
      </w:r>
    </w:p>
    <w:p w:rsidR="009C3962" w:rsidRDefault="009C3962" w:rsidP="009C3962">
      <w:pPr>
        <w:rPr>
          <w:lang w:val="en-US"/>
        </w:rPr>
      </w:pPr>
      <w:r>
        <w:rPr>
          <w:lang w:val="en-US"/>
        </w:rPr>
        <w:t xml:space="preserve">If you have any problems please don’t hesitate to contact me. 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  <w:r>
        <w:rPr>
          <w:lang w:val="en-US"/>
        </w:rPr>
        <w:t>Tim Ryan</w:t>
      </w:r>
    </w:p>
    <w:p w:rsidR="009C3962" w:rsidRDefault="009C3962" w:rsidP="009C3962">
      <w:pPr>
        <w:rPr>
          <w:lang w:val="en-US"/>
        </w:rPr>
      </w:pPr>
      <w:smartTag w:uri="urn:schemas-microsoft-com:office:smarttags" w:element="City">
        <w:r>
          <w:rPr>
            <w:lang w:val="en-US"/>
          </w:rPr>
          <w:t>Mobile</w:t>
        </w:r>
      </w:smartTag>
      <w:r>
        <w:rPr>
          <w:lang w:val="en-US"/>
        </w:rPr>
        <w:t>: +61 (0)408 591 048 (</w:t>
      </w:r>
      <w:smartTag w:uri="urn:schemas-microsoft-com:office:smarttags" w:element="place">
        <w:smartTag w:uri="urn:schemas-microsoft-com:office:smarttags" w:element="country-region">
          <w:r>
            <w:rPr>
              <w:lang w:val="en-US"/>
            </w:rPr>
            <w:t>Australia</w:t>
          </w:r>
        </w:smartTag>
      </w:smartTag>
      <w:r>
        <w:rPr>
          <w:lang w:val="en-US"/>
        </w:rPr>
        <w:t>)</w:t>
      </w:r>
    </w:p>
    <w:p w:rsidR="009C3962" w:rsidRDefault="003B1B96" w:rsidP="009C3962">
      <w:pPr>
        <w:rPr>
          <w:lang w:val="en-US"/>
        </w:rPr>
      </w:pPr>
      <w:hyperlink r:id="rId28" w:history="1">
        <w:r w:rsidR="009C3962" w:rsidRPr="009421CB">
          <w:rPr>
            <w:rStyle w:val="Hyperlink"/>
            <w:lang w:val="en-US"/>
          </w:rPr>
          <w:t>tim.ryan@csiro.au</w:t>
        </w:r>
      </w:hyperlink>
    </w:p>
    <w:p w:rsidR="009C3962" w:rsidRDefault="009C3962" w:rsidP="009C3962">
      <w:pPr>
        <w:rPr>
          <w:lang w:val="en-US"/>
        </w:rPr>
      </w:pPr>
      <w:r>
        <w:rPr>
          <w:lang w:val="en-US"/>
        </w:rPr>
        <w:t>Work +61 (0)3 62325 291</w:t>
      </w:r>
    </w:p>
    <w:p w:rsidR="009C3962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Pr="002A00E4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Pr="001A53AF" w:rsidRDefault="009C3962" w:rsidP="009C3962">
      <w:pPr>
        <w:rPr>
          <w:lang w:val="en-US"/>
        </w:rPr>
      </w:pPr>
    </w:p>
    <w:p w:rsidR="009C3962" w:rsidRPr="001A53AF" w:rsidRDefault="009C3962" w:rsidP="009C3962">
      <w:pPr>
        <w:rPr>
          <w:lang w:val="en-US"/>
        </w:rPr>
      </w:pPr>
    </w:p>
    <w:p w:rsidR="009C3962" w:rsidRDefault="009C3962" w:rsidP="009C3962">
      <w:pPr>
        <w:rPr>
          <w:lang w:val="en-US"/>
        </w:rPr>
      </w:pPr>
    </w:p>
    <w:p w:rsidR="009C3962" w:rsidRPr="004457E9" w:rsidRDefault="009C3962" w:rsidP="009C3962">
      <w:pPr>
        <w:rPr>
          <w:lang w:val="en-US"/>
        </w:rPr>
      </w:pPr>
    </w:p>
    <w:p w:rsidR="009C3962" w:rsidRPr="005334F3" w:rsidRDefault="009C3962" w:rsidP="009C3962">
      <w:pPr>
        <w:rPr>
          <w:lang w:val="en-US"/>
        </w:rPr>
      </w:pPr>
    </w:p>
    <w:p w:rsidR="009C3962" w:rsidRPr="005334F3" w:rsidRDefault="009C3962" w:rsidP="009C3962">
      <w:pPr>
        <w:rPr>
          <w:lang w:val="en-US"/>
        </w:rPr>
      </w:pPr>
    </w:p>
    <w:p w:rsidR="009C3962" w:rsidRPr="005334F3" w:rsidRDefault="009C3962" w:rsidP="009C3962">
      <w:pPr>
        <w:rPr>
          <w:lang w:val="en-US"/>
        </w:rPr>
      </w:pPr>
    </w:p>
    <w:p w:rsidR="00705AAC" w:rsidRDefault="00705AAC" w:rsidP="00705AAC">
      <w:pPr>
        <w:pStyle w:val="Heading1"/>
      </w:pPr>
      <w:r>
        <w:lastRenderedPageBreak/>
        <w:br w:type="page"/>
      </w:r>
    </w:p>
    <w:p w:rsidR="00781B71" w:rsidRDefault="00781B71" w:rsidP="00705AAC">
      <w:pPr>
        <w:pStyle w:val="Heading2"/>
      </w:pPr>
    </w:p>
    <w:p w:rsidR="00FA1249" w:rsidRDefault="00FA1249" w:rsidP="00FA1249"/>
    <w:p w:rsidR="00FA1249" w:rsidRPr="00814E2F" w:rsidRDefault="00FA1249" w:rsidP="00FA1249">
      <w:pPr>
        <w:contextualSpacing/>
      </w:pPr>
    </w:p>
    <w:p w:rsidR="00686826" w:rsidRDefault="00FF163C" w:rsidP="00FF163C">
      <w:pPr>
        <w:pStyle w:val="Heading1"/>
      </w:pPr>
      <w:r>
        <w:t>References</w:t>
      </w:r>
    </w:p>
    <w:commentRangeStart w:id="13"/>
    <w:p w:rsidR="001C4D7E" w:rsidRDefault="003B1B96" w:rsidP="001C4D7E">
      <w:pPr>
        <w:spacing w:after="0" w:line="240" w:lineRule="auto"/>
      </w:pPr>
      <w:r>
        <w:fldChar w:fldCharType="begin"/>
      </w:r>
      <w:r w:rsidR="00686826">
        <w:instrText xml:space="preserve"> ADDIN EN.REFLIST </w:instrText>
      </w:r>
      <w:r>
        <w:fldChar w:fldCharType="separate"/>
      </w:r>
      <w:r w:rsidR="001C4D7E">
        <w:t xml:space="preserve">Anderson, C.I.H., Brierley, A.S., and Armstrong, F. 2005. Spatio-temporal variability in the distribution of epi-and meso-pelagic acoustic backscatter in the Irminger Sea, North Atlantic, with implications for predation on Calanus finmarchicus. Marine Biology </w:t>
      </w:r>
      <w:r w:rsidR="001C4D7E" w:rsidRPr="001C4D7E">
        <w:rPr>
          <w:b/>
        </w:rPr>
        <w:t>146</w:t>
      </w:r>
      <w:r w:rsidR="001C4D7E">
        <w:t>(6): 1177-1188.</w:t>
      </w:r>
    </w:p>
    <w:p w:rsidR="001C4D7E" w:rsidRDefault="001C4D7E" w:rsidP="001C4D7E">
      <w:pPr>
        <w:spacing w:after="0" w:line="240" w:lineRule="auto"/>
      </w:pPr>
      <w:r>
        <w:t xml:space="preserve">De Robertis, A., and Higginbottom, I. 2007. A post-processing technique to estimate the signal-to-noise ratio and remove echosounder background noise. ICES J. Mar. Sci. </w:t>
      </w:r>
      <w:r w:rsidRPr="001C4D7E">
        <w:rPr>
          <w:b/>
        </w:rPr>
        <w:t>64</w:t>
      </w:r>
      <w:r>
        <w:t>(6): 1282-1291.</w:t>
      </w:r>
    </w:p>
    <w:p w:rsidR="001C4D7E" w:rsidRDefault="001C4D7E" w:rsidP="001C4D7E">
      <w:pPr>
        <w:spacing w:after="0" w:line="240" w:lineRule="auto"/>
      </w:pPr>
      <w:r>
        <w:t xml:space="preserve">Demer, D.A., and Renfree, J.S. 2008. Variations in echosounderâ€“transducer performance with water temperature. ICES Journal of Marine Science: Journal du Conseil </w:t>
      </w:r>
      <w:r w:rsidRPr="001C4D7E">
        <w:rPr>
          <w:b/>
        </w:rPr>
        <w:t>65</w:t>
      </w:r>
      <w:r>
        <w:t>(6): 1021-1035.</w:t>
      </w:r>
    </w:p>
    <w:p w:rsidR="001C4D7E" w:rsidRDefault="001C4D7E" w:rsidP="001C4D7E">
      <w:pPr>
        <w:spacing w:after="0" w:line="240" w:lineRule="auto"/>
      </w:pPr>
      <w:r>
        <w:t>Foote, K.G. 1987. Calibration of acoustic instruments for fish density estimation: a practical guide. International Council for the Exploration of the Sea.</w:t>
      </w:r>
    </w:p>
    <w:p w:rsidR="001C4D7E" w:rsidRDefault="001C4D7E" w:rsidP="001C4D7E">
      <w:pPr>
        <w:spacing w:after="0" w:line="240" w:lineRule="auto"/>
      </w:pPr>
      <w:r>
        <w:t xml:space="preserve">Francois, R.E., and Garrison, G.R. 1982. Sound absorption based on ocean measurements. Part II: Boric acid contribution and equation for total absorption. The Journal of the Acoustical Society of America </w:t>
      </w:r>
      <w:r w:rsidRPr="001C4D7E">
        <w:rPr>
          <w:b/>
        </w:rPr>
        <w:t>72</w:t>
      </w:r>
      <w:r>
        <w:t>(6): 1879-1890.</w:t>
      </w:r>
    </w:p>
    <w:p w:rsidR="001C4D7E" w:rsidRDefault="001C4D7E" w:rsidP="001C4D7E">
      <w:pPr>
        <w:spacing w:after="0" w:line="240" w:lineRule="auto"/>
      </w:pPr>
      <w:r>
        <w:t xml:space="preserve">ICES. 2005. Description of the ICES HAC Standard Data Exhchange Fomat, Version 1.60. . ICES Cooperative Research Report </w:t>
      </w:r>
      <w:r w:rsidRPr="001C4D7E">
        <w:rPr>
          <w:b/>
        </w:rPr>
        <w:t>278</w:t>
      </w:r>
      <w:r>
        <w:t>: 86.</w:t>
      </w:r>
    </w:p>
    <w:p w:rsidR="001C4D7E" w:rsidRDefault="001C4D7E" w:rsidP="001C4D7E">
      <w:pPr>
        <w:spacing w:after="0" w:line="240" w:lineRule="auto"/>
      </w:pPr>
      <w:r>
        <w:t xml:space="preserve">Mackenzie, K.V. 1981. Nine-term equation for sound speed in the oceans. The Journal of the Acoustical Society of America </w:t>
      </w:r>
      <w:r w:rsidRPr="001C4D7E">
        <w:rPr>
          <w:b/>
        </w:rPr>
        <w:t>70</w:t>
      </w:r>
      <w:r>
        <w:t>(3): 807-812.</w:t>
      </w:r>
    </w:p>
    <w:p w:rsidR="001C4D7E" w:rsidRDefault="001C4D7E" w:rsidP="001C4D7E">
      <w:pPr>
        <w:spacing w:after="0" w:line="240" w:lineRule="auto"/>
      </w:pPr>
      <w:r>
        <w:t xml:space="preserve">Maclennan, D.N., Fernandes, P.G., and Dalen, J. 2002. A consistent approach to definitions and symbols in fisheries acoustics. ICES Journal of Marine Science: Journal du Conseil </w:t>
      </w:r>
      <w:r w:rsidRPr="001C4D7E">
        <w:rPr>
          <w:b/>
        </w:rPr>
        <w:t>59</w:t>
      </w:r>
      <w:r>
        <w:t>(2): 365.</w:t>
      </w:r>
    </w:p>
    <w:p w:rsidR="001C4D7E" w:rsidRDefault="001C4D7E" w:rsidP="001C4D7E">
      <w:pPr>
        <w:spacing w:after="0" w:line="240" w:lineRule="auto"/>
      </w:pPr>
      <w:r>
        <w:t>Ryan, T.E., and Kloser, R.J. 2004. Quantification and correction of a systematic error in Simrad ES60 Echosounders. ICES FAST, Gdansk. Copy available from CSIRO Marine and Atmospheric Research. GPO Box 1538, Hobart, Australia.</w:t>
      </w:r>
    </w:p>
    <w:p w:rsidR="001C4D7E" w:rsidRDefault="001C4D7E" w:rsidP="001C4D7E">
      <w:pPr>
        <w:spacing w:after="0" w:line="240" w:lineRule="auto"/>
      </w:pPr>
    </w:p>
    <w:p w:rsidR="00174083" w:rsidRDefault="003B1B96" w:rsidP="001C4D7E">
      <w:pPr>
        <w:spacing w:after="0" w:line="240" w:lineRule="auto"/>
        <w:ind w:left="720" w:hanging="720"/>
      </w:pPr>
      <w:r>
        <w:fldChar w:fldCharType="end"/>
      </w:r>
      <w:commentRangeEnd w:id="13"/>
      <w:r w:rsidR="00264E33">
        <w:rPr>
          <w:rStyle w:val="CommentReference"/>
        </w:rPr>
        <w:commentReference w:id="13"/>
      </w:r>
    </w:p>
    <w:sectPr w:rsidR="00174083" w:rsidSect="006330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12" w:author="Kloser, Rudy (CMAR, Hobart)" w:date="2010-12-21T10:01:00Z" w:initials="klo010 ">
    <w:p w:rsidR="00B4157D" w:rsidRDefault="00B4157D">
      <w:pPr>
        <w:pStyle w:val="CommentText"/>
      </w:pPr>
      <w:r>
        <w:rPr>
          <w:rStyle w:val="CommentReference"/>
        </w:rPr>
        <w:annotationRef/>
      </w:r>
      <w:r>
        <w:t xml:space="preserve">Is this right – I thought it was 1500 m? </w:t>
      </w:r>
      <w:proofErr w:type="gramStart"/>
      <w:r>
        <w:t>are</w:t>
      </w:r>
      <w:proofErr w:type="gramEnd"/>
      <w:r>
        <w:t xml:space="preserve"> we getting good performance of the systems to 2000 m</w:t>
      </w:r>
    </w:p>
  </w:comment>
  <w:comment w:id="13" w:author="Kloser, Rudy (CMAR, Hobart)" w:date="2010-12-21T09:56:00Z" w:initials="klo010 ">
    <w:p w:rsidR="00B4157D" w:rsidRDefault="00B4157D">
      <w:pPr>
        <w:pStyle w:val="CommentText"/>
      </w:pPr>
      <w:r>
        <w:rPr>
          <w:rStyle w:val="CommentReference"/>
        </w:rPr>
        <w:annotationRef/>
      </w:r>
      <w:r>
        <w:t>Need CRR document number for Foote?</w:t>
      </w:r>
    </w:p>
  </w:comment>
</w:comment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4EA225D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D0445B2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8B2482C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304A58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24729DF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6D10895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96C2E6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EB7A66A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2A3EEB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674A040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E86ADA"/>
    <w:multiLevelType w:val="hybridMultilevel"/>
    <w:tmpl w:val="E2CE8510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0AD67807"/>
    <w:multiLevelType w:val="hybridMultilevel"/>
    <w:tmpl w:val="1424280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2">
    <w:nsid w:val="10E83854"/>
    <w:multiLevelType w:val="hybridMultilevel"/>
    <w:tmpl w:val="BE14840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429127B"/>
    <w:multiLevelType w:val="hybridMultilevel"/>
    <w:tmpl w:val="398E8B16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A762EDE"/>
    <w:multiLevelType w:val="hybridMultilevel"/>
    <w:tmpl w:val="A8F4381C"/>
    <w:lvl w:ilvl="0" w:tplc="FE467BCC">
      <w:start w:val="4"/>
      <w:numFmt w:val="bullet"/>
      <w:lvlText w:val="-"/>
      <w:lvlJc w:val="left"/>
      <w:pPr>
        <w:tabs>
          <w:tab w:val="num" w:pos="1080"/>
        </w:tabs>
        <w:ind w:left="1080" w:hanging="720"/>
      </w:pPr>
      <w:rPr>
        <w:rFonts w:ascii="Times New Roman" w:eastAsia="Times New Roman" w:hAnsi="Times New Roman" w:cs="Times New Roman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A5A4E68"/>
    <w:multiLevelType w:val="hybridMultilevel"/>
    <w:tmpl w:val="A93CFE3C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8EC92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3F956EAD"/>
    <w:multiLevelType w:val="hybridMultilevel"/>
    <w:tmpl w:val="5B0EA7C2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42E6949"/>
    <w:multiLevelType w:val="hybridMultilevel"/>
    <w:tmpl w:val="A4747030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AF131A7"/>
    <w:multiLevelType w:val="hybridMultilevel"/>
    <w:tmpl w:val="1382D5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D5A7E9E"/>
    <w:multiLevelType w:val="hybridMultilevel"/>
    <w:tmpl w:val="BEFC5A54"/>
    <w:lvl w:ilvl="0" w:tplc="5C14CFE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FC3232"/>
    <w:multiLevelType w:val="hybridMultilevel"/>
    <w:tmpl w:val="386CFF1A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8"/>
  </w:num>
  <w:num w:numId="3">
    <w:abstractNumId w:val="20"/>
  </w:num>
  <w:num w:numId="4">
    <w:abstractNumId w:val="16"/>
  </w:num>
  <w:num w:numId="5">
    <w:abstractNumId w:val="13"/>
  </w:num>
  <w:num w:numId="6">
    <w:abstractNumId w:val="17"/>
  </w:num>
  <w:num w:numId="7">
    <w:abstractNumId w:val="11"/>
  </w:num>
  <w:num w:numId="8">
    <w:abstractNumId w:val="15"/>
  </w:num>
  <w:num w:numId="9">
    <w:abstractNumId w:val="14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8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10"/>
  </w:num>
  <w:num w:numId="21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trackRevisions/>
  <w:defaultTabStop w:val="720"/>
  <w:characterSpacingControl w:val="doNotCompress"/>
  <w:compat/>
  <w:docVars>
    <w:docVar w:name="EN.InstantFormat" w:val="&lt;ENInstantFormat&gt;&lt;Enabled&gt;1&lt;/Enabled&gt;&lt;ScanUnformatted&gt;0&lt;/ScanUnformatted&gt;&lt;ScanChanges&gt;0&lt;/ScanChanges&gt;&lt;/ENInstantFormat&gt;"/>
    <w:docVar w:name="EN.Layout" w:val="&lt;ENLayout&gt;&lt;Style&gt;Can J Fish Aquatic Science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generic acoustic papers-Converted.enl&lt;/item&gt;&lt;/Libraries&gt;&lt;/ENLibraries&gt;"/>
  </w:docVars>
  <w:rsids>
    <w:rsidRoot w:val="004B5A62"/>
    <w:rsid w:val="00007598"/>
    <w:rsid w:val="00027416"/>
    <w:rsid w:val="00041E35"/>
    <w:rsid w:val="000A1549"/>
    <w:rsid w:val="000A1E1E"/>
    <w:rsid w:val="000A3A90"/>
    <w:rsid w:val="000D1749"/>
    <w:rsid w:val="000F4ABF"/>
    <w:rsid w:val="000F7720"/>
    <w:rsid w:val="00111507"/>
    <w:rsid w:val="0011749D"/>
    <w:rsid w:val="00136566"/>
    <w:rsid w:val="00151C12"/>
    <w:rsid w:val="001552B0"/>
    <w:rsid w:val="00174083"/>
    <w:rsid w:val="00194F47"/>
    <w:rsid w:val="001C4D7E"/>
    <w:rsid w:val="00210297"/>
    <w:rsid w:val="002173D8"/>
    <w:rsid w:val="0025397C"/>
    <w:rsid w:val="002647A6"/>
    <w:rsid w:val="00264E33"/>
    <w:rsid w:val="00271D5E"/>
    <w:rsid w:val="002A1A33"/>
    <w:rsid w:val="002E2A73"/>
    <w:rsid w:val="0030576F"/>
    <w:rsid w:val="00312F1B"/>
    <w:rsid w:val="00321EF7"/>
    <w:rsid w:val="00331C69"/>
    <w:rsid w:val="00392711"/>
    <w:rsid w:val="003A16CA"/>
    <w:rsid w:val="003A7477"/>
    <w:rsid w:val="003B1B96"/>
    <w:rsid w:val="003D618D"/>
    <w:rsid w:val="003D7122"/>
    <w:rsid w:val="00403A3F"/>
    <w:rsid w:val="00433D62"/>
    <w:rsid w:val="00433F6C"/>
    <w:rsid w:val="004532CC"/>
    <w:rsid w:val="00463208"/>
    <w:rsid w:val="00467E47"/>
    <w:rsid w:val="00493305"/>
    <w:rsid w:val="004B59BB"/>
    <w:rsid w:val="004B5A62"/>
    <w:rsid w:val="004F19AC"/>
    <w:rsid w:val="00554179"/>
    <w:rsid w:val="0057369B"/>
    <w:rsid w:val="00583905"/>
    <w:rsid w:val="005A2B8B"/>
    <w:rsid w:val="005E5AE8"/>
    <w:rsid w:val="005F4D61"/>
    <w:rsid w:val="0063305B"/>
    <w:rsid w:val="00644BD7"/>
    <w:rsid w:val="00665D5B"/>
    <w:rsid w:val="006660B7"/>
    <w:rsid w:val="00686826"/>
    <w:rsid w:val="0069206C"/>
    <w:rsid w:val="006A6AA7"/>
    <w:rsid w:val="006E33EE"/>
    <w:rsid w:val="00705AAC"/>
    <w:rsid w:val="00707195"/>
    <w:rsid w:val="0073346E"/>
    <w:rsid w:val="0076400D"/>
    <w:rsid w:val="00775286"/>
    <w:rsid w:val="00781B71"/>
    <w:rsid w:val="007A5E9C"/>
    <w:rsid w:val="007A7131"/>
    <w:rsid w:val="007D4476"/>
    <w:rsid w:val="007D579D"/>
    <w:rsid w:val="0081332B"/>
    <w:rsid w:val="008143D4"/>
    <w:rsid w:val="008239C8"/>
    <w:rsid w:val="0085098D"/>
    <w:rsid w:val="00870FEA"/>
    <w:rsid w:val="00894A6C"/>
    <w:rsid w:val="008A497F"/>
    <w:rsid w:val="008C6526"/>
    <w:rsid w:val="008D3FEF"/>
    <w:rsid w:val="008E7813"/>
    <w:rsid w:val="008F76BB"/>
    <w:rsid w:val="009017C8"/>
    <w:rsid w:val="009032AC"/>
    <w:rsid w:val="009252AB"/>
    <w:rsid w:val="00953219"/>
    <w:rsid w:val="00954F29"/>
    <w:rsid w:val="009625C5"/>
    <w:rsid w:val="00963BD1"/>
    <w:rsid w:val="009726D6"/>
    <w:rsid w:val="0097575C"/>
    <w:rsid w:val="009A6005"/>
    <w:rsid w:val="009C3962"/>
    <w:rsid w:val="009C4361"/>
    <w:rsid w:val="00A245E0"/>
    <w:rsid w:val="00A51319"/>
    <w:rsid w:val="00A903E3"/>
    <w:rsid w:val="00AA424D"/>
    <w:rsid w:val="00AB4CD4"/>
    <w:rsid w:val="00AD0CE8"/>
    <w:rsid w:val="00AD53EE"/>
    <w:rsid w:val="00B048E0"/>
    <w:rsid w:val="00B2571E"/>
    <w:rsid w:val="00B3288B"/>
    <w:rsid w:val="00B4157D"/>
    <w:rsid w:val="00B50B73"/>
    <w:rsid w:val="00C1355C"/>
    <w:rsid w:val="00C96B52"/>
    <w:rsid w:val="00CA2AA0"/>
    <w:rsid w:val="00CD77FF"/>
    <w:rsid w:val="00D17824"/>
    <w:rsid w:val="00DC02C4"/>
    <w:rsid w:val="00DC565D"/>
    <w:rsid w:val="00DD1A8D"/>
    <w:rsid w:val="00DD1B39"/>
    <w:rsid w:val="00DD5B9E"/>
    <w:rsid w:val="00E011D9"/>
    <w:rsid w:val="00E162D9"/>
    <w:rsid w:val="00E256F7"/>
    <w:rsid w:val="00E72C90"/>
    <w:rsid w:val="00E93A0A"/>
    <w:rsid w:val="00EA4DD1"/>
    <w:rsid w:val="00EB7D87"/>
    <w:rsid w:val="00EC21B8"/>
    <w:rsid w:val="00ED58A6"/>
    <w:rsid w:val="00F17E34"/>
    <w:rsid w:val="00F43A28"/>
    <w:rsid w:val="00F64748"/>
    <w:rsid w:val="00F748EA"/>
    <w:rsid w:val="00F77789"/>
    <w:rsid w:val="00F923D3"/>
    <w:rsid w:val="00FA1249"/>
    <w:rsid w:val="00FC622C"/>
    <w:rsid w:val="00FE4EB5"/>
    <w:rsid w:val="00FF16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ity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martTagType w:namespaceuri="urn:schemas-microsoft-com:office:smarttags" w:name="country-region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AU" w:eastAsia="en-A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0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Classic 1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7598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5A62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4B5A62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4B5A62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5A62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B5A62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B5A62"/>
    <w:rPr>
      <w:rFonts w:ascii="Cambria" w:eastAsia="Times New Roman" w:hAnsi="Cambria" w:cs="Times New Roman"/>
      <w:b/>
      <w:bCs/>
      <w:color w:val="4F81BD"/>
    </w:rPr>
  </w:style>
  <w:style w:type="table" w:styleId="TableGrid">
    <w:name w:val="Table Grid"/>
    <w:basedOn w:val="TableNormal"/>
    <w:uiPriority w:val="59"/>
    <w:rsid w:val="006A6AA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B59BB"/>
    <w:pPr>
      <w:ind w:left="720"/>
      <w:contextualSpacing/>
    </w:pPr>
  </w:style>
  <w:style w:type="paragraph" w:styleId="Caption">
    <w:name w:val="caption"/>
    <w:basedOn w:val="Normal"/>
    <w:next w:val="Normal"/>
    <w:qFormat/>
    <w:rsid w:val="004B59BB"/>
    <w:pPr>
      <w:spacing w:line="240" w:lineRule="auto"/>
    </w:pPr>
    <w:rPr>
      <w:b/>
      <w:bCs/>
      <w:color w:val="4F81BD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3288B"/>
    <w:rPr>
      <w:color w:val="0000FF"/>
      <w:u w:val="single"/>
    </w:rPr>
  </w:style>
  <w:style w:type="paragraph" w:styleId="BalloonText">
    <w:name w:val="Balloon Text"/>
    <w:basedOn w:val="Normal"/>
    <w:semiHidden/>
    <w:rsid w:val="00F923D3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7D579D"/>
    <w:rPr>
      <w:sz w:val="16"/>
      <w:szCs w:val="16"/>
    </w:rPr>
  </w:style>
  <w:style w:type="paragraph" w:styleId="CommentText">
    <w:name w:val="annotation text"/>
    <w:basedOn w:val="Normal"/>
    <w:semiHidden/>
    <w:rsid w:val="007D579D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7D579D"/>
    <w:rPr>
      <w:b/>
      <w:bCs/>
    </w:rPr>
  </w:style>
  <w:style w:type="table" w:styleId="TableClassic1">
    <w:name w:val="Table Classic 1"/>
    <w:basedOn w:val="TableNormal"/>
    <w:rsid w:val="000A1549"/>
    <w:rPr>
      <w:rFonts w:ascii="Times New Roman" w:eastAsia="Times New Roman" w:hAnsi="Times New Roman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81332B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4005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7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hyperlink" Target="http://grass.osgeo.org/wiki/MB-System" TargetMode="External"/><Relationship Id="rId12" Type="http://schemas.openxmlformats.org/officeDocument/2006/relationships/chart" Target="charts/chart1.xml"/><Relationship Id="rId17" Type="http://schemas.openxmlformats.org/officeDocument/2006/relationships/image" Target="media/image9.png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emf"/><Relationship Id="rId24" Type="http://schemas.openxmlformats.org/officeDocument/2006/relationships/image" Target="media/image15.emf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4.emf"/><Relationship Id="rId28" Type="http://schemas.openxmlformats.org/officeDocument/2006/relationships/hyperlink" Target="mailto:tim.ryan@csiro.au" TargetMode="External"/><Relationship Id="rId10" Type="http://schemas.openxmlformats.org/officeDocument/2006/relationships/image" Target="media/image3.emf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cid:image002.png@01CB8FA7.27DCC000" TargetMode="External"/><Relationship Id="rId14" Type="http://schemas.openxmlformats.org/officeDocument/2006/relationships/image" Target="media/image6.emf"/><Relationship Id="rId22" Type="http://schemas.openxmlformats.org/officeDocument/2006/relationships/comments" Target="comments.xml"/><Relationship Id="rId27" Type="http://schemas.openxmlformats.org/officeDocument/2006/relationships/image" Target="media/image18.emf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Book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n-AU"/>
  <c:chart>
    <c:plotArea>
      <c:layout/>
      <c:lineChart>
        <c:grouping val="standard"/>
        <c:ser>
          <c:idx val="0"/>
          <c:order val="0"/>
          <c:tx>
            <c:strRef>
              <c:f>Sheet1!$B$3</c:f>
              <c:strCache>
                <c:ptCount val="1"/>
                <c:pt idx="0">
                  <c:v>Not a spike</c:v>
                </c:pt>
              </c:strCache>
            </c:strRef>
          </c:tx>
          <c:val>
            <c:numRef>
              <c:f>Sheet1!$B$4:$B$10</c:f>
              <c:numCache>
                <c:formatCode>General</c:formatCode>
                <c:ptCount val="7"/>
                <c:pt idx="0">
                  <c:v>-69.8</c:v>
                </c:pt>
                <c:pt idx="1">
                  <c:v>-67.900000000000006</c:v>
                </c:pt>
                <c:pt idx="2">
                  <c:v>-69.599999999999994</c:v>
                </c:pt>
                <c:pt idx="3">
                  <c:v>-68.900000000000006</c:v>
                </c:pt>
                <c:pt idx="4">
                  <c:v>-61.8</c:v>
                </c:pt>
                <c:pt idx="5">
                  <c:v>-68.98</c:v>
                </c:pt>
                <c:pt idx="6">
                  <c:v>-69.400000000000006</c:v>
                </c:pt>
              </c:numCache>
            </c:numRef>
          </c:val>
        </c:ser>
        <c:ser>
          <c:idx val="1"/>
          <c:order val="1"/>
          <c:tx>
            <c:strRef>
              <c:f>Sheet1!$C$3</c:f>
              <c:strCache>
                <c:ptCount val="1"/>
                <c:pt idx="0">
                  <c:v>Spike</c:v>
                </c:pt>
              </c:strCache>
            </c:strRef>
          </c:tx>
          <c:val>
            <c:numRef>
              <c:f>Sheet1!$C$4:$C$10</c:f>
              <c:numCache>
                <c:formatCode>General</c:formatCode>
                <c:ptCount val="7"/>
                <c:pt idx="0">
                  <c:v>-68.8</c:v>
                </c:pt>
                <c:pt idx="1">
                  <c:v>-68.7</c:v>
                </c:pt>
                <c:pt idx="2">
                  <c:v>-69.099999999999994</c:v>
                </c:pt>
                <c:pt idx="3">
                  <c:v>-68.599999999999994</c:v>
                </c:pt>
                <c:pt idx="4">
                  <c:v>-58.8</c:v>
                </c:pt>
                <c:pt idx="5">
                  <c:v>-68.98</c:v>
                </c:pt>
                <c:pt idx="6">
                  <c:v>-69.400000000000006</c:v>
                </c:pt>
              </c:numCache>
            </c:numRef>
          </c:val>
        </c:ser>
        <c:ser>
          <c:idx val="2"/>
          <c:order val="2"/>
          <c:tx>
            <c:strRef>
              <c:f>Sheet1!$D$3</c:f>
              <c:strCache>
                <c:ptCount val="1"/>
                <c:pt idx="0">
                  <c:v>Not a spike (2)</c:v>
                </c:pt>
              </c:strCache>
            </c:strRef>
          </c:tx>
          <c:val>
            <c:numRef>
              <c:f>Sheet1!$D$4:$D$10</c:f>
              <c:numCache>
                <c:formatCode>General</c:formatCode>
                <c:ptCount val="7"/>
                <c:pt idx="0">
                  <c:v>-68.8</c:v>
                </c:pt>
                <c:pt idx="1">
                  <c:v>-68.679999999999978</c:v>
                </c:pt>
                <c:pt idx="2">
                  <c:v>-69.5</c:v>
                </c:pt>
                <c:pt idx="3">
                  <c:v>-56.6</c:v>
                </c:pt>
                <c:pt idx="4">
                  <c:v>-57.6</c:v>
                </c:pt>
                <c:pt idx="5">
                  <c:v>-55.7</c:v>
                </c:pt>
                <c:pt idx="6">
                  <c:v>-69.400000000000006</c:v>
                </c:pt>
              </c:numCache>
            </c:numRef>
          </c:val>
        </c:ser>
        <c:marker val="1"/>
        <c:axId val="156310144"/>
        <c:axId val="156316032"/>
      </c:lineChart>
      <c:catAx>
        <c:axId val="156310144"/>
        <c:scaling>
          <c:orientation val="minMax"/>
        </c:scaling>
        <c:axPos val="b"/>
        <c:tickLblPos val="nextTo"/>
        <c:crossAx val="156316032"/>
        <c:crosses val="autoZero"/>
        <c:auto val="1"/>
        <c:lblAlgn val="ctr"/>
        <c:lblOffset val="100"/>
      </c:catAx>
      <c:valAx>
        <c:axId val="156316032"/>
        <c:scaling>
          <c:orientation val="minMax"/>
          <c:max val="-50"/>
        </c:scaling>
        <c:axPos val="l"/>
        <c:majorGridlines/>
        <c:numFmt formatCode="General" sourceLinked="1"/>
        <c:tickLblPos val="nextTo"/>
        <c:crossAx val="156310144"/>
        <c:crosses val="autoZero"/>
        <c:crossBetween val="between"/>
      </c:valAx>
    </c:plotArea>
    <c:legend>
      <c:legendPos val="r"/>
    </c:legend>
    <c:plotVisOnly val="1"/>
  </c:chart>
  <c:externalData r:id="rId1"/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01428E-021E-4B68-BE87-4E821093B2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5737</Words>
  <Characters>32706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collection, management and processing procedures of underway acoustic data - IMOS BASOOP sub-facility</vt:lpstr>
    </vt:vector>
  </TitlesOfParts>
  <Company>CSIRO</Company>
  <LinksUpToDate>false</LinksUpToDate>
  <CharactersWithSpaces>38367</CharactersWithSpaces>
  <SharedDoc>false</SharedDoc>
  <HLinks>
    <vt:vector size="18" baseType="variant">
      <vt:variant>
        <vt:i4>7471134</vt:i4>
      </vt:variant>
      <vt:variant>
        <vt:i4>45</vt:i4>
      </vt:variant>
      <vt:variant>
        <vt:i4>0</vt:i4>
      </vt:variant>
      <vt:variant>
        <vt:i4>5</vt:i4>
      </vt:variant>
      <vt:variant>
        <vt:lpwstr>mailto:tim.ryan@csiro.au</vt:lpwstr>
      </vt:variant>
      <vt:variant>
        <vt:lpwstr/>
      </vt:variant>
      <vt:variant>
        <vt:i4>327694</vt:i4>
      </vt:variant>
      <vt:variant>
        <vt:i4>33</vt:i4>
      </vt:variant>
      <vt:variant>
        <vt:i4>0</vt:i4>
      </vt:variant>
      <vt:variant>
        <vt:i4>5</vt:i4>
      </vt:variant>
      <vt:variant>
        <vt:lpwstr>http://grass.osgeo.org/wiki/MB-System</vt:lpwstr>
      </vt:variant>
      <vt:variant>
        <vt:lpwstr/>
      </vt:variant>
      <vt:variant>
        <vt:i4>3932253</vt:i4>
      </vt:variant>
      <vt:variant>
        <vt:i4>12447</vt:i4>
      </vt:variant>
      <vt:variant>
        <vt:i4>1026</vt:i4>
      </vt:variant>
      <vt:variant>
        <vt:i4>1</vt:i4>
      </vt:variant>
      <vt:variant>
        <vt:lpwstr>cid:image002.png@01CB8FA7.27DCC000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collection, management and processing procedures of underway acoustic data - IMOS BASOOP sub-facility</dc:title>
  <dc:creator>Ryan, Tim (CMAR, Hobart)</dc:creator>
  <cp:lastModifiedBy>chloe cadby-bibari</cp:lastModifiedBy>
  <cp:revision>2</cp:revision>
  <cp:lastPrinted>2011-05-02T03:46:00Z</cp:lastPrinted>
  <dcterms:created xsi:type="dcterms:W3CDTF">2011-09-28T01:58:00Z</dcterms:created>
  <dcterms:modified xsi:type="dcterms:W3CDTF">2011-09-28T01:58:00Z</dcterms:modified>
</cp:coreProperties>
</file>